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8B" w:rsidRDefault="00704C8B" w:rsidP="00704C8B">
      <w:pPr>
        <w:bidi/>
        <w:rPr>
          <w:sz w:val="32"/>
          <w:szCs w:val="32"/>
          <w:rtl/>
        </w:rPr>
      </w:pPr>
    </w:p>
    <w:p w:rsidR="00704C8B" w:rsidRDefault="00704C8B" w:rsidP="00704C8B">
      <w:pPr>
        <w:bidi/>
        <w:jc w:val="center"/>
        <w:rPr>
          <w:sz w:val="32"/>
          <w:szCs w:val="32"/>
          <w:rtl/>
        </w:rPr>
      </w:pPr>
      <w:r>
        <w:rPr>
          <w:rFonts w:hint="cs"/>
          <w:color w:val="002060"/>
          <w:sz w:val="32"/>
          <w:szCs w:val="32"/>
          <w:rtl/>
        </w:rPr>
        <w:t xml:space="preserve">المحاضرة الخامسة .. ( التخطيط ) </w:t>
      </w:r>
      <w:r w:rsidRPr="009372B9">
        <w:rPr>
          <w:rFonts w:hint="cs"/>
          <w:sz w:val="28"/>
          <w:szCs w:val="28"/>
          <w:rtl/>
        </w:rPr>
        <w:t>" الجزء الأول "</w:t>
      </w:r>
    </w:p>
    <w:p w:rsidR="00704C8B" w:rsidRPr="005E3F7D" w:rsidRDefault="00704C8B" w:rsidP="00704C8B">
      <w:pPr>
        <w:pStyle w:val="a3"/>
        <w:bidi/>
        <w:ind w:left="0"/>
        <w:rPr>
          <w:b/>
          <w:bCs/>
          <w:color w:val="FF0000"/>
          <w:sz w:val="24"/>
          <w:szCs w:val="24"/>
          <w:u w:val="single"/>
        </w:rPr>
      </w:pPr>
      <w:r w:rsidRPr="005E3F7D">
        <w:rPr>
          <w:b/>
          <w:bCs/>
          <w:color w:val="FF0000"/>
          <w:sz w:val="24"/>
          <w:szCs w:val="24"/>
          <w:u w:val="single"/>
          <w:rtl/>
        </w:rPr>
        <w:t>تعريف التخطيط :</w:t>
      </w:r>
    </w:p>
    <w:p w:rsidR="00704C8B" w:rsidRPr="00C567DB" w:rsidRDefault="00704C8B" w:rsidP="00704C8B">
      <w:pPr>
        <w:bidi/>
        <w:jc w:val="both"/>
        <w:rPr>
          <w:b/>
          <w:bCs/>
          <w:i/>
          <w:iCs/>
          <w:u w:val="single"/>
          <w:rtl/>
        </w:rPr>
      </w:pPr>
      <w:r w:rsidRPr="00C567DB">
        <w:rPr>
          <w:b/>
          <w:bCs/>
          <w:i/>
          <w:iCs/>
          <w:u w:val="single"/>
          <w:rtl/>
        </w:rPr>
        <w:t xml:space="preserve">- التحديد في الوقت الحاضر لما يتم عمله مستقبلاً . </w:t>
      </w:r>
    </w:p>
    <w:p w:rsidR="00704C8B" w:rsidRPr="00C567DB" w:rsidRDefault="00704C8B" w:rsidP="00704C8B">
      <w:pPr>
        <w:bidi/>
        <w:jc w:val="both"/>
        <w:rPr>
          <w:b/>
          <w:bCs/>
          <w:rtl/>
        </w:rPr>
      </w:pPr>
      <w:r w:rsidRPr="00C567DB">
        <w:rPr>
          <w:b/>
          <w:bCs/>
          <w:rtl/>
        </w:rPr>
        <w:t>- تحديد اهداف المنظمة ، وسبل إنجازها  .</w:t>
      </w:r>
    </w:p>
    <w:p w:rsidR="00704C8B" w:rsidRPr="00C567DB" w:rsidRDefault="00704C8B" w:rsidP="00704C8B">
      <w:pPr>
        <w:bidi/>
        <w:jc w:val="both"/>
        <w:rPr>
          <w:b/>
          <w:bCs/>
          <w:rtl/>
        </w:rPr>
      </w:pPr>
      <w:r w:rsidRPr="00C567DB">
        <w:rPr>
          <w:b/>
          <w:bCs/>
          <w:rtl/>
        </w:rPr>
        <w:t>- التنبؤ بالمستقبل ، والاستعداد لمواجهته .</w:t>
      </w:r>
    </w:p>
    <w:p w:rsidR="00704C8B" w:rsidRDefault="00704C8B" w:rsidP="00704C8B">
      <w:pPr>
        <w:bidi/>
        <w:rPr>
          <w:b/>
          <w:bCs/>
          <w:rtl/>
        </w:rPr>
      </w:pPr>
      <w:r w:rsidRPr="00C567DB">
        <w:rPr>
          <w:b/>
          <w:bCs/>
          <w:rtl/>
        </w:rPr>
        <w:t>- عملية فكريه تعتمد على المنطق ، والتريث لتوضيح الاهداف والبحث عن انسب السبل لتحقيقها</w:t>
      </w:r>
      <w:r w:rsidRPr="00C567DB">
        <w:rPr>
          <w:rFonts w:hint="cs"/>
          <w:b/>
          <w:bCs/>
          <w:rtl/>
        </w:rPr>
        <w:t>.</w:t>
      </w:r>
    </w:p>
    <w:p w:rsidR="00704C8B" w:rsidRPr="00C567DB" w:rsidRDefault="00704C8B" w:rsidP="00704C8B">
      <w:pPr>
        <w:bidi/>
        <w:rPr>
          <w:b/>
          <w:bCs/>
          <w:rtl/>
        </w:rPr>
      </w:pPr>
    </w:p>
    <w:p w:rsidR="00704C8B" w:rsidRDefault="00704C8B" w:rsidP="00704C8B">
      <w:pPr>
        <w:bidi/>
        <w:jc w:val="both"/>
        <w:rPr>
          <w:b/>
          <w:bCs/>
          <w:color w:val="FF0000"/>
          <w:sz w:val="24"/>
          <w:szCs w:val="24"/>
          <w:u w:val="single"/>
          <w:rtl/>
        </w:rPr>
      </w:pPr>
      <w:r w:rsidRPr="005E3F7D">
        <w:rPr>
          <w:b/>
          <w:bCs/>
          <w:color w:val="FF0000"/>
          <w:sz w:val="24"/>
          <w:szCs w:val="24"/>
          <w:u w:val="single"/>
          <w:rtl/>
        </w:rPr>
        <w:t xml:space="preserve">خصائص التخطيط  : </w:t>
      </w:r>
    </w:p>
    <w:p w:rsidR="00704C8B" w:rsidRPr="00C567DB" w:rsidRDefault="00704C8B" w:rsidP="00704C8B">
      <w:pPr>
        <w:pStyle w:val="a3"/>
        <w:numPr>
          <w:ilvl w:val="0"/>
          <w:numId w:val="1"/>
        </w:numPr>
        <w:bidi/>
        <w:jc w:val="both"/>
        <w:rPr>
          <w:b/>
          <w:bCs/>
        </w:rPr>
      </w:pPr>
      <w:r w:rsidRPr="00C567DB">
        <w:rPr>
          <w:b/>
          <w:bCs/>
          <w:rtl/>
        </w:rPr>
        <w:t xml:space="preserve">مستقبلي ( تحدد من خلاله الادارة </w:t>
      </w:r>
      <w:r w:rsidRPr="00C567DB">
        <w:rPr>
          <w:rFonts w:hint="cs"/>
          <w:b/>
          <w:bCs/>
          <w:rtl/>
        </w:rPr>
        <w:t>ما ستقو</w:t>
      </w:r>
      <w:r w:rsidRPr="00C567DB">
        <w:rPr>
          <w:rFonts w:hint="eastAsia"/>
          <w:b/>
          <w:bCs/>
          <w:rtl/>
        </w:rPr>
        <w:t>م</w:t>
      </w:r>
      <w:r w:rsidRPr="00C567DB">
        <w:rPr>
          <w:b/>
          <w:bCs/>
          <w:rtl/>
        </w:rPr>
        <w:t xml:space="preserve"> به وكيف ؟  </w:t>
      </w:r>
      <w:r w:rsidRPr="00C567DB">
        <w:rPr>
          <w:b/>
          <w:bCs/>
        </w:rPr>
        <w:sym w:font="Symbol" w:char="F028"/>
      </w:r>
      <w:r w:rsidRPr="00C567DB">
        <w:rPr>
          <w:b/>
          <w:bCs/>
          <w:rtl/>
        </w:rPr>
        <w:t xml:space="preserve"> .</w:t>
      </w:r>
    </w:p>
    <w:p w:rsidR="00704C8B" w:rsidRPr="00C567DB" w:rsidRDefault="00704C8B" w:rsidP="00704C8B">
      <w:pPr>
        <w:pStyle w:val="a3"/>
        <w:numPr>
          <w:ilvl w:val="0"/>
          <w:numId w:val="1"/>
        </w:numPr>
        <w:bidi/>
        <w:jc w:val="both"/>
        <w:rPr>
          <w:b/>
          <w:bCs/>
        </w:rPr>
      </w:pPr>
      <w:r w:rsidRPr="00C567DB">
        <w:rPr>
          <w:b/>
          <w:bCs/>
          <w:rtl/>
        </w:rPr>
        <w:t xml:space="preserve">توقعي ( يعتمد على التنبؤ ، ومحاولة سبل اغوار الظروف غير المؤكدة في العمل </w:t>
      </w:r>
      <w:r w:rsidRPr="00C567DB">
        <w:rPr>
          <w:b/>
          <w:bCs/>
        </w:rPr>
        <w:sym w:font="Symbol" w:char="F028"/>
      </w:r>
      <w:r w:rsidRPr="00C567DB">
        <w:rPr>
          <w:b/>
          <w:bCs/>
          <w:rtl/>
        </w:rPr>
        <w:t xml:space="preserve"> .</w:t>
      </w:r>
    </w:p>
    <w:p w:rsidR="00704C8B" w:rsidRPr="00C567DB" w:rsidRDefault="00704C8B" w:rsidP="00704C8B">
      <w:pPr>
        <w:pStyle w:val="a3"/>
        <w:numPr>
          <w:ilvl w:val="0"/>
          <w:numId w:val="1"/>
        </w:numPr>
        <w:bidi/>
        <w:jc w:val="both"/>
        <w:rPr>
          <w:b/>
          <w:bCs/>
        </w:rPr>
      </w:pPr>
      <w:r w:rsidRPr="00C567DB">
        <w:rPr>
          <w:b/>
          <w:bCs/>
          <w:rtl/>
        </w:rPr>
        <w:t>يعتمد على القرارات والاجراءات</w:t>
      </w:r>
      <w:r w:rsidRPr="00C567DB">
        <w:rPr>
          <w:rFonts w:hint="cs"/>
          <w:b/>
          <w:bCs/>
          <w:rtl/>
        </w:rPr>
        <w:t xml:space="preserve"> المتلاحقة</w:t>
      </w:r>
      <w:r w:rsidRPr="00C567DB">
        <w:rPr>
          <w:b/>
          <w:bCs/>
          <w:rtl/>
        </w:rPr>
        <w:t xml:space="preserve"> </w:t>
      </w:r>
      <w:r w:rsidRPr="00C567DB">
        <w:rPr>
          <w:rFonts w:hint="cs"/>
          <w:b/>
          <w:bCs/>
          <w:rtl/>
        </w:rPr>
        <w:t>,</w:t>
      </w:r>
      <w:r w:rsidRPr="00C567DB">
        <w:rPr>
          <w:b/>
          <w:bCs/>
          <w:rtl/>
        </w:rPr>
        <w:t xml:space="preserve"> التي تحدد التصرفات </w:t>
      </w:r>
      <w:r w:rsidRPr="00C567DB">
        <w:rPr>
          <w:rFonts w:hint="cs"/>
          <w:b/>
          <w:bCs/>
          <w:rtl/>
        </w:rPr>
        <w:t>المستقبلية</w:t>
      </w:r>
      <w:r w:rsidRPr="00C567DB">
        <w:rPr>
          <w:b/>
          <w:bCs/>
          <w:rtl/>
        </w:rPr>
        <w:t xml:space="preserve"> المرغوبة </w:t>
      </w:r>
      <w:r w:rsidRPr="00C567DB">
        <w:rPr>
          <w:b/>
          <w:bCs/>
        </w:rPr>
        <w:sym w:font="Symbol" w:char="F028"/>
      </w:r>
      <w:r w:rsidRPr="00C567DB">
        <w:rPr>
          <w:b/>
          <w:bCs/>
          <w:rtl/>
        </w:rPr>
        <w:t xml:space="preserve"> .</w:t>
      </w:r>
    </w:p>
    <w:p w:rsidR="00704C8B" w:rsidRPr="00C567DB" w:rsidRDefault="00704C8B" w:rsidP="00704C8B">
      <w:pPr>
        <w:pStyle w:val="a3"/>
        <w:numPr>
          <w:ilvl w:val="0"/>
          <w:numId w:val="1"/>
        </w:numPr>
        <w:bidi/>
        <w:jc w:val="both"/>
        <w:rPr>
          <w:b/>
          <w:bCs/>
        </w:rPr>
      </w:pPr>
      <w:r w:rsidRPr="00C567DB">
        <w:rPr>
          <w:b/>
          <w:bCs/>
          <w:rtl/>
        </w:rPr>
        <w:t xml:space="preserve">يركز على الاهداف .. فيسعى لبذل الجهود </w:t>
      </w:r>
      <w:r w:rsidRPr="00C567DB">
        <w:rPr>
          <w:rFonts w:hint="cs"/>
          <w:b/>
          <w:bCs/>
          <w:rtl/>
        </w:rPr>
        <w:t>اللازمة</w:t>
      </w:r>
      <w:r w:rsidRPr="00C567DB">
        <w:rPr>
          <w:b/>
          <w:bCs/>
          <w:rtl/>
        </w:rPr>
        <w:t xml:space="preserve"> لتسهيل عملية إنجاز الاهداف </w:t>
      </w:r>
      <w:r w:rsidRPr="00C567DB">
        <w:rPr>
          <w:rFonts w:hint="cs"/>
          <w:b/>
          <w:bCs/>
          <w:rtl/>
        </w:rPr>
        <w:t>المستقبلية</w:t>
      </w:r>
      <w:r w:rsidRPr="00C567DB">
        <w:rPr>
          <w:b/>
          <w:bCs/>
          <w:rtl/>
        </w:rPr>
        <w:t xml:space="preserve">  .</w:t>
      </w:r>
    </w:p>
    <w:p w:rsidR="00704C8B" w:rsidRDefault="00704C8B" w:rsidP="00704C8B">
      <w:pPr>
        <w:pStyle w:val="a3"/>
        <w:numPr>
          <w:ilvl w:val="0"/>
          <w:numId w:val="1"/>
        </w:numPr>
        <w:bidi/>
        <w:jc w:val="both"/>
      </w:pPr>
      <w:r w:rsidRPr="00C567DB">
        <w:rPr>
          <w:b/>
          <w:bCs/>
          <w:rtl/>
        </w:rPr>
        <w:t xml:space="preserve">عملية </w:t>
      </w:r>
      <w:r w:rsidRPr="00C567DB">
        <w:rPr>
          <w:rFonts w:hint="cs"/>
          <w:b/>
          <w:bCs/>
          <w:rtl/>
        </w:rPr>
        <w:t>مستمرة</w:t>
      </w:r>
      <w:r w:rsidRPr="00C567DB">
        <w:rPr>
          <w:b/>
          <w:bCs/>
          <w:rtl/>
        </w:rPr>
        <w:t xml:space="preserve"> </w:t>
      </w:r>
      <w:r w:rsidRPr="00C567DB">
        <w:rPr>
          <w:rFonts w:hint="cs"/>
          <w:b/>
          <w:bCs/>
          <w:rtl/>
        </w:rPr>
        <w:t xml:space="preserve">, </w:t>
      </w:r>
      <w:r w:rsidRPr="00C567DB">
        <w:rPr>
          <w:b/>
          <w:bCs/>
          <w:rtl/>
        </w:rPr>
        <w:t>فلا يتوقف عند حد انجاز هدف معين ، بل تعدد معه الاهداف</w:t>
      </w:r>
      <w:r>
        <w:rPr>
          <w:rtl/>
        </w:rPr>
        <w:t xml:space="preserve">  .</w:t>
      </w:r>
    </w:p>
    <w:p w:rsidR="00704C8B" w:rsidRDefault="00704C8B" w:rsidP="00704C8B">
      <w:pPr>
        <w:pStyle w:val="a3"/>
        <w:bidi/>
        <w:ind w:left="360"/>
        <w:jc w:val="both"/>
        <w:rPr>
          <w:rtl/>
        </w:rPr>
      </w:pPr>
    </w:p>
    <w:p w:rsidR="00704C8B" w:rsidRDefault="00704C8B" w:rsidP="00704C8B">
      <w:pPr>
        <w:pStyle w:val="a3"/>
        <w:bidi/>
        <w:ind w:left="360"/>
        <w:jc w:val="both"/>
        <w:rPr>
          <w:rtl/>
        </w:rPr>
      </w:pPr>
    </w:p>
    <w:p w:rsidR="00704C8B" w:rsidRDefault="00704C8B" w:rsidP="00704C8B">
      <w:pPr>
        <w:pStyle w:val="a3"/>
        <w:bidi/>
        <w:ind w:left="0"/>
        <w:rPr>
          <w:rFonts w:hint="cs"/>
          <w:b/>
          <w:bCs/>
          <w:color w:val="FF0000"/>
          <w:sz w:val="24"/>
          <w:szCs w:val="24"/>
          <w:u w:val="single"/>
          <w:rtl/>
        </w:rPr>
      </w:pPr>
      <w:r w:rsidRPr="005E3F7D">
        <w:rPr>
          <w:b/>
          <w:bCs/>
          <w:color w:val="FF0000"/>
          <w:sz w:val="24"/>
          <w:szCs w:val="24"/>
          <w:u w:val="single"/>
          <w:rtl/>
        </w:rPr>
        <w:t xml:space="preserve">  فوائد التخطيط :</w:t>
      </w:r>
    </w:p>
    <w:p w:rsidR="00704C8B" w:rsidRDefault="00704C8B" w:rsidP="00704C8B">
      <w:pPr>
        <w:pStyle w:val="a3"/>
        <w:bidi/>
        <w:ind w:left="0"/>
        <w:rPr>
          <w:b/>
          <w:bCs/>
          <w:color w:val="FF0000"/>
          <w:sz w:val="24"/>
          <w:szCs w:val="24"/>
          <w:u w:val="single"/>
          <w:rtl/>
        </w:rPr>
      </w:pPr>
    </w:p>
    <w:p w:rsidR="00704C8B" w:rsidRPr="00C567DB" w:rsidRDefault="00704C8B" w:rsidP="00704C8B">
      <w:pPr>
        <w:pStyle w:val="a3"/>
        <w:numPr>
          <w:ilvl w:val="0"/>
          <w:numId w:val="2"/>
        </w:numPr>
        <w:bidi/>
        <w:rPr>
          <w:b/>
          <w:bCs/>
        </w:rPr>
      </w:pPr>
      <w:r w:rsidRPr="00C567DB">
        <w:rPr>
          <w:b/>
          <w:bCs/>
          <w:rtl/>
        </w:rPr>
        <w:t>وضع أهداف واضحة للعمل  .</w:t>
      </w:r>
    </w:p>
    <w:p w:rsidR="00704C8B" w:rsidRPr="00C567DB" w:rsidRDefault="00704C8B" w:rsidP="00704C8B">
      <w:pPr>
        <w:pStyle w:val="a3"/>
        <w:numPr>
          <w:ilvl w:val="0"/>
          <w:numId w:val="2"/>
        </w:numPr>
        <w:bidi/>
        <w:rPr>
          <w:b/>
          <w:bCs/>
        </w:rPr>
      </w:pPr>
      <w:r w:rsidRPr="00C567DB">
        <w:rPr>
          <w:b/>
          <w:bCs/>
          <w:rtl/>
        </w:rPr>
        <w:t>تحقيق التناسق بين الاهداف المتعددة .</w:t>
      </w:r>
    </w:p>
    <w:p w:rsidR="00704C8B" w:rsidRPr="00C567DB" w:rsidRDefault="00704C8B" w:rsidP="00704C8B">
      <w:pPr>
        <w:pStyle w:val="a3"/>
        <w:numPr>
          <w:ilvl w:val="0"/>
          <w:numId w:val="2"/>
        </w:numPr>
        <w:bidi/>
        <w:rPr>
          <w:b/>
          <w:bCs/>
        </w:rPr>
      </w:pPr>
      <w:r w:rsidRPr="00C567DB">
        <w:rPr>
          <w:b/>
          <w:bCs/>
          <w:rtl/>
        </w:rPr>
        <w:t xml:space="preserve">التعرف على المشكلات </w:t>
      </w:r>
      <w:r w:rsidRPr="00C567DB">
        <w:rPr>
          <w:rFonts w:hint="cs"/>
          <w:b/>
          <w:bCs/>
          <w:rtl/>
        </w:rPr>
        <w:t>المستقبلية</w:t>
      </w:r>
      <w:r w:rsidRPr="00C567DB">
        <w:rPr>
          <w:b/>
          <w:bCs/>
          <w:rtl/>
        </w:rPr>
        <w:t xml:space="preserve"> المحتملة  .</w:t>
      </w:r>
    </w:p>
    <w:p w:rsidR="00704C8B" w:rsidRPr="00C567DB" w:rsidRDefault="00704C8B" w:rsidP="00704C8B">
      <w:pPr>
        <w:pStyle w:val="a3"/>
        <w:numPr>
          <w:ilvl w:val="0"/>
          <w:numId w:val="2"/>
        </w:numPr>
        <w:bidi/>
        <w:rPr>
          <w:b/>
          <w:bCs/>
        </w:rPr>
      </w:pPr>
      <w:r w:rsidRPr="00C567DB">
        <w:rPr>
          <w:b/>
          <w:bCs/>
          <w:rtl/>
        </w:rPr>
        <w:t>ترشيد الانفاق .</w:t>
      </w:r>
    </w:p>
    <w:p w:rsidR="00704C8B" w:rsidRPr="00C567DB" w:rsidRDefault="00704C8B" w:rsidP="00704C8B">
      <w:pPr>
        <w:pStyle w:val="a3"/>
        <w:numPr>
          <w:ilvl w:val="0"/>
          <w:numId w:val="2"/>
        </w:numPr>
        <w:bidi/>
        <w:rPr>
          <w:b/>
          <w:bCs/>
        </w:rPr>
      </w:pPr>
      <w:r w:rsidRPr="00C567DB">
        <w:rPr>
          <w:b/>
          <w:bCs/>
          <w:rtl/>
        </w:rPr>
        <w:t xml:space="preserve">الرقابة على الاداء .  " يضع معايير على الأداء " </w:t>
      </w:r>
    </w:p>
    <w:p w:rsidR="00704C8B" w:rsidRPr="00C567DB" w:rsidRDefault="00704C8B" w:rsidP="00704C8B">
      <w:pPr>
        <w:pStyle w:val="a3"/>
        <w:numPr>
          <w:ilvl w:val="0"/>
          <w:numId w:val="2"/>
        </w:numPr>
        <w:bidi/>
        <w:rPr>
          <w:b/>
          <w:bCs/>
        </w:rPr>
      </w:pPr>
      <w:r w:rsidRPr="00C567DB">
        <w:rPr>
          <w:b/>
          <w:bCs/>
          <w:rtl/>
        </w:rPr>
        <w:t xml:space="preserve">وضع البرامج </w:t>
      </w:r>
      <w:r w:rsidRPr="00C567DB">
        <w:rPr>
          <w:rFonts w:hint="cs"/>
          <w:b/>
          <w:bCs/>
          <w:rtl/>
        </w:rPr>
        <w:t xml:space="preserve">الزمنية </w:t>
      </w:r>
      <w:r w:rsidRPr="00C567DB">
        <w:rPr>
          <w:b/>
          <w:bCs/>
          <w:rtl/>
        </w:rPr>
        <w:t xml:space="preserve"> </w:t>
      </w:r>
      <w:r w:rsidRPr="00C567DB">
        <w:rPr>
          <w:rFonts w:hint="cs"/>
          <w:b/>
          <w:bCs/>
          <w:rtl/>
        </w:rPr>
        <w:t>للإنجاز</w:t>
      </w:r>
      <w:r w:rsidRPr="00C567DB">
        <w:rPr>
          <w:b/>
          <w:bCs/>
          <w:rtl/>
        </w:rPr>
        <w:t xml:space="preserve"> .</w:t>
      </w:r>
    </w:p>
    <w:p w:rsidR="00704C8B" w:rsidRDefault="00704C8B" w:rsidP="00704C8B">
      <w:pPr>
        <w:pStyle w:val="a3"/>
        <w:numPr>
          <w:ilvl w:val="0"/>
          <w:numId w:val="2"/>
        </w:numPr>
        <w:bidi/>
        <w:rPr>
          <w:rFonts w:hint="cs"/>
          <w:b/>
          <w:bCs/>
        </w:rPr>
      </w:pPr>
      <w:r w:rsidRPr="00C567DB">
        <w:rPr>
          <w:b/>
          <w:bCs/>
          <w:rtl/>
        </w:rPr>
        <w:t>تنظيم العمل  .</w:t>
      </w:r>
    </w:p>
    <w:p w:rsidR="00704C8B" w:rsidRPr="00C567DB" w:rsidRDefault="00704C8B" w:rsidP="00704C8B">
      <w:pPr>
        <w:pStyle w:val="a3"/>
        <w:numPr>
          <w:ilvl w:val="0"/>
          <w:numId w:val="2"/>
        </w:numPr>
        <w:bidi/>
        <w:rPr>
          <w:b/>
          <w:bCs/>
        </w:rPr>
      </w:pPr>
    </w:p>
    <w:p w:rsidR="00704C8B" w:rsidRDefault="00704C8B" w:rsidP="00704C8B">
      <w:pPr>
        <w:pStyle w:val="a3"/>
        <w:bidi/>
        <w:ind w:left="360"/>
        <w:rPr>
          <w:rtl/>
        </w:rPr>
      </w:pPr>
    </w:p>
    <w:p w:rsidR="00704C8B" w:rsidRDefault="00704C8B" w:rsidP="00704C8B">
      <w:pPr>
        <w:pStyle w:val="a3"/>
        <w:bidi/>
        <w:ind w:left="360"/>
        <w:rPr>
          <w:b/>
          <w:bCs/>
          <w:color w:val="FF0000"/>
          <w:sz w:val="24"/>
          <w:szCs w:val="24"/>
          <w:u w:val="single"/>
          <w:rtl/>
        </w:rPr>
      </w:pPr>
      <w:r w:rsidRPr="00A11BC6">
        <w:rPr>
          <w:rFonts w:hint="cs"/>
          <w:b/>
          <w:bCs/>
          <w:color w:val="FF0000"/>
          <w:sz w:val="24"/>
          <w:szCs w:val="24"/>
          <w:u w:val="single"/>
          <w:rtl/>
        </w:rPr>
        <w:t>انواع التخطيط :</w:t>
      </w:r>
    </w:p>
    <w:tbl>
      <w:tblPr>
        <w:tblStyle w:val="-6"/>
        <w:bidiVisual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704C8B" w:rsidTr="00766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6" w:type="dxa"/>
            <w:gridSpan w:val="2"/>
            <w:hideMark/>
          </w:tcPr>
          <w:p w:rsidR="00704C8B" w:rsidRDefault="00704C8B" w:rsidP="00766517">
            <w:pPr>
              <w:bidi/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  <w:rtl/>
              </w:rPr>
              <w:t xml:space="preserve">انواع التخطيط </w:t>
            </w:r>
            <w:r>
              <w:rPr>
                <w:b w:val="0"/>
                <w:bCs w:val="0"/>
                <w:color w:val="C0504D" w:themeColor="accent2"/>
                <w:rtl/>
              </w:rPr>
              <w:t xml:space="preserve"> :</w:t>
            </w:r>
          </w:p>
        </w:tc>
      </w:tr>
      <w:tr w:rsidR="00704C8B" w:rsidTr="00766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nil"/>
              <w:bottom w:val="nil"/>
            </w:tcBorders>
            <w:hideMark/>
          </w:tcPr>
          <w:p w:rsidR="00704C8B" w:rsidRDefault="00704C8B" w:rsidP="00766517">
            <w:pPr>
              <w:bidi/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  <w:rtl/>
              </w:rPr>
              <w:t xml:space="preserve">حسب </w:t>
            </w:r>
            <w:r>
              <w:rPr>
                <w:rFonts w:hint="cs"/>
                <w:color w:val="C0504D" w:themeColor="accent2"/>
                <w:rtl/>
              </w:rPr>
              <w:t>المدة</w:t>
            </w:r>
            <w:r>
              <w:rPr>
                <w:color w:val="C0504D" w:themeColor="accent2"/>
                <w:rtl/>
              </w:rPr>
              <w:t xml:space="preserve"> الزمنية  :</w:t>
            </w:r>
          </w:p>
        </w:tc>
        <w:tc>
          <w:tcPr>
            <w:tcW w:w="4608" w:type="dxa"/>
            <w:tcBorders>
              <w:top w:val="nil"/>
              <w:bottom w:val="nil"/>
            </w:tcBorders>
            <w:hideMark/>
          </w:tcPr>
          <w:p w:rsidR="00704C8B" w:rsidRDefault="00704C8B" w:rsidP="0076651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504D" w:themeColor="accent2"/>
              </w:rPr>
            </w:pPr>
            <w:r>
              <w:rPr>
                <w:b/>
                <w:bCs/>
                <w:color w:val="C0504D" w:themeColor="accent2"/>
                <w:rtl/>
              </w:rPr>
              <w:t>حسب المستوى الإداري :</w:t>
            </w:r>
          </w:p>
        </w:tc>
      </w:tr>
      <w:tr w:rsidR="00704C8B" w:rsidTr="007665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C8B" w:rsidRDefault="00704C8B" w:rsidP="00766517">
            <w:pPr>
              <w:bidi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rtl/>
              </w:rPr>
              <w:t xml:space="preserve">التخطيط الطويل الأجل </w:t>
            </w:r>
            <w:r>
              <w:rPr>
                <w:b w:val="0"/>
                <w:bCs w:val="0"/>
                <w:color w:val="000000" w:themeColor="text1"/>
                <w:rtl/>
              </w:rPr>
              <w:t xml:space="preserve"> .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C8B" w:rsidRDefault="00704C8B" w:rsidP="007665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rtl/>
              </w:rPr>
              <w:t>على مستوى الإدارة العليا  .</w:t>
            </w:r>
          </w:p>
        </w:tc>
      </w:tr>
      <w:tr w:rsidR="00704C8B" w:rsidTr="00766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nil"/>
              <w:bottom w:val="nil"/>
            </w:tcBorders>
            <w:hideMark/>
          </w:tcPr>
          <w:p w:rsidR="00704C8B" w:rsidRDefault="00704C8B" w:rsidP="00766517">
            <w:pPr>
              <w:bidi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rtl/>
              </w:rPr>
              <w:t>التخطيط المتوسط الأجل</w:t>
            </w:r>
            <w:r>
              <w:rPr>
                <w:b w:val="0"/>
                <w:bCs w:val="0"/>
                <w:color w:val="000000" w:themeColor="text1"/>
                <w:rtl/>
              </w:rPr>
              <w:t xml:space="preserve"> .</w:t>
            </w:r>
          </w:p>
        </w:tc>
        <w:tc>
          <w:tcPr>
            <w:tcW w:w="4608" w:type="dxa"/>
            <w:tcBorders>
              <w:top w:val="nil"/>
              <w:bottom w:val="nil"/>
            </w:tcBorders>
            <w:hideMark/>
          </w:tcPr>
          <w:p w:rsidR="00704C8B" w:rsidRDefault="00704C8B" w:rsidP="0076651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rtl/>
              </w:rPr>
              <w:t>على مستوى الإدارة الوسطى .</w:t>
            </w:r>
          </w:p>
        </w:tc>
      </w:tr>
      <w:tr w:rsidR="00704C8B" w:rsidTr="0076651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C8B" w:rsidRDefault="00704C8B" w:rsidP="00766517">
            <w:pPr>
              <w:bidi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rtl/>
              </w:rPr>
              <w:t>التخطيط قصير الأجل</w:t>
            </w:r>
            <w:r>
              <w:rPr>
                <w:b w:val="0"/>
                <w:bCs w:val="0"/>
                <w:color w:val="000000" w:themeColor="text1"/>
                <w:rtl/>
              </w:rPr>
              <w:t xml:space="preserve"> .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C8B" w:rsidRDefault="00704C8B" w:rsidP="007665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rtl/>
              </w:rPr>
              <w:t>على مستوى الإدارة الدنيا .</w:t>
            </w:r>
          </w:p>
        </w:tc>
      </w:tr>
      <w:tr w:rsidR="00704C8B" w:rsidTr="00766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6" w:type="dxa"/>
            <w:gridSpan w:val="2"/>
            <w:tcBorders>
              <w:top w:val="nil"/>
              <w:bottom w:val="single" w:sz="8" w:space="0" w:color="F79646" w:themeColor="accent6"/>
            </w:tcBorders>
            <w:hideMark/>
          </w:tcPr>
          <w:p w:rsidR="00704C8B" w:rsidRDefault="00704C8B" w:rsidP="00766517">
            <w:pPr>
              <w:tabs>
                <w:tab w:val="left" w:pos="1230"/>
                <w:tab w:val="center" w:pos="4500"/>
              </w:tabs>
              <w:bidi/>
              <w:rPr>
                <w:color w:val="984806" w:themeColor="accent6" w:themeShade="80"/>
              </w:rPr>
            </w:pPr>
          </w:p>
        </w:tc>
      </w:tr>
    </w:tbl>
    <w:p w:rsidR="00704C8B" w:rsidRDefault="00704C8B" w:rsidP="00704C8B">
      <w:pPr>
        <w:pStyle w:val="a3"/>
        <w:bidi/>
        <w:ind w:left="360"/>
        <w:rPr>
          <w:b/>
          <w:bCs/>
          <w:color w:val="FF0000"/>
          <w:sz w:val="24"/>
          <w:szCs w:val="24"/>
          <w:u w:val="single"/>
          <w:rtl/>
        </w:rPr>
      </w:pPr>
    </w:p>
    <w:tbl>
      <w:tblPr>
        <w:tblStyle w:val="-6"/>
        <w:bidiVisual/>
        <w:tblW w:w="9225" w:type="dxa"/>
        <w:tblLook w:val="04A0" w:firstRow="1" w:lastRow="0" w:firstColumn="1" w:lastColumn="0" w:noHBand="0" w:noVBand="1"/>
      </w:tblPr>
      <w:tblGrid>
        <w:gridCol w:w="2596"/>
        <w:gridCol w:w="2751"/>
        <w:gridCol w:w="3878"/>
      </w:tblGrid>
      <w:tr w:rsidR="00704C8B" w:rsidTr="00766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  <w:hideMark/>
          </w:tcPr>
          <w:p w:rsidR="00704C8B" w:rsidRPr="00A11BC6" w:rsidRDefault="00704C8B" w:rsidP="00766517">
            <w:pPr>
              <w:bidi/>
            </w:pPr>
            <w:r w:rsidRPr="00A11BC6">
              <w:rPr>
                <w:rtl/>
              </w:rPr>
              <w:t xml:space="preserve">المعيار الزمني : </w:t>
            </w:r>
          </w:p>
        </w:tc>
        <w:tc>
          <w:tcPr>
            <w:tcW w:w="2751" w:type="dxa"/>
            <w:hideMark/>
          </w:tcPr>
          <w:p w:rsidR="00704C8B" w:rsidRPr="00A11BC6" w:rsidRDefault="00704C8B" w:rsidP="00766517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1BC6">
              <w:rPr>
                <w:rtl/>
              </w:rPr>
              <w:t xml:space="preserve">يطلق عليه : </w:t>
            </w:r>
          </w:p>
        </w:tc>
        <w:tc>
          <w:tcPr>
            <w:tcW w:w="3878" w:type="dxa"/>
            <w:hideMark/>
          </w:tcPr>
          <w:p w:rsidR="00704C8B" w:rsidRPr="00A11BC6" w:rsidRDefault="00704C8B" w:rsidP="00766517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1BC6">
              <w:rPr>
                <w:rtl/>
              </w:rPr>
              <w:t>المدة :</w:t>
            </w:r>
          </w:p>
        </w:tc>
      </w:tr>
      <w:tr w:rsidR="00704C8B" w:rsidTr="00766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  <w:tcBorders>
              <w:top w:val="nil"/>
              <w:bottom w:val="nil"/>
            </w:tcBorders>
            <w:hideMark/>
          </w:tcPr>
          <w:p w:rsidR="00704C8B" w:rsidRPr="00A11BC6" w:rsidRDefault="00704C8B" w:rsidP="00766517">
            <w:pPr>
              <w:bidi/>
              <w:rPr>
                <w:color w:val="000000" w:themeColor="text1"/>
              </w:rPr>
            </w:pPr>
            <w:r w:rsidRPr="00A11BC6">
              <w:rPr>
                <w:color w:val="000000" w:themeColor="text1"/>
                <w:rtl/>
              </w:rPr>
              <w:t>طويل الأجل .</w:t>
            </w:r>
          </w:p>
        </w:tc>
        <w:tc>
          <w:tcPr>
            <w:tcW w:w="2751" w:type="dxa"/>
            <w:tcBorders>
              <w:top w:val="nil"/>
              <w:bottom w:val="nil"/>
            </w:tcBorders>
            <w:hideMark/>
          </w:tcPr>
          <w:p w:rsidR="00704C8B" w:rsidRPr="00A11BC6" w:rsidRDefault="00704C8B" w:rsidP="0076651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11BC6">
              <w:rPr>
                <w:b/>
                <w:bCs/>
                <w:color w:val="000000" w:themeColor="text1"/>
                <w:rtl/>
              </w:rPr>
              <w:t>التخطيط الاستراتيجي .</w:t>
            </w:r>
          </w:p>
        </w:tc>
        <w:tc>
          <w:tcPr>
            <w:tcW w:w="3878" w:type="dxa"/>
            <w:tcBorders>
              <w:top w:val="nil"/>
              <w:bottom w:val="nil"/>
            </w:tcBorders>
            <w:hideMark/>
          </w:tcPr>
          <w:p w:rsidR="00704C8B" w:rsidRPr="00A11BC6" w:rsidRDefault="00704C8B" w:rsidP="0076651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11BC6">
              <w:rPr>
                <w:b/>
                <w:bCs/>
                <w:color w:val="000000" w:themeColor="text1"/>
                <w:rtl/>
              </w:rPr>
              <w:t>يتراوح من 3 إلى 10 سنوات .</w:t>
            </w:r>
          </w:p>
        </w:tc>
      </w:tr>
      <w:tr w:rsidR="00704C8B" w:rsidTr="0076651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C8B" w:rsidRPr="00A11BC6" w:rsidRDefault="00704C8B" w:rsidP="00766517">
            <w:pPr>
              <w:bidi/>
              <w:rPr>
                <w:color w:val="000000" w:themeColor="text1"/>
              </w:rPr>
            </w:pPr>
            <w:r w:rsidRPr="00A11BC6">
              <w:rPr>
                <w:color w:val="000000" w:themeColor="text1"/>
                <w:rtl/>
              </w:rPr>
              <w:t>متوسط الأجل .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C8B" w:rsidRPr="00A11BC6" w:rsidRDefault="00704C8B" w:rsidP="0076651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11BC6">
              <w:rPr>
                <w:b/>
                <w:bCs/>
                <w:color w:val="000000" w:themeColor="text1"/>
                <w:rtl/>
              </w:rPr>
              <w:t>التخطيط التكتيكي .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C8B" w:rsidRPr="00A11BC6" w:rsidRDefault="00704C8B" w:rsidP="0076651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11BC6">
              <w:rPr>
                <w:b/>
                <w:bCs/>
                <w:color w:val="000000" w:themeColor="text1"/>
                <w:rtl/>
              </w:rPr>
              <w:t>يتراوح من سنة إلى أقل من 3 سنوات .</w:t>
            </w:r>
          </w:p>
        </w:tc>
      </w:tr>
      <w:tr w:rsidR="00704C8B" w:rsidTr="00766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  <w:tcBorders>
              <w:top w:val="nil"/>
              <w:bottom w:val="single" w:sz="8" w:space="0" w:color="F79646" w:themeColor="accent6"/>
            </w:tcBorders>
            <w:hideMark/>
          </w:tcPr>
          <w:p w:rsidR="00704C8B" w:rsidRPr="00A11BC6" w:rsidRDefault="00704C8B" w:rsidP="00766517">
            <w:pPr>
              <w:bidi/>
              <w:rPr>
                <w:color w:val="000000" w:themeColor="text1"/>
              </w:rPr>
            </w:pPr>
            <w:r w:rsidRPr="00A11BC6">
              <w:rPr>
                <w:color w:val="000000" w:themeColor="text1"/>
                <w:rtl/>
              </w:rPr>
              <w:t>قصير الأجل .</w:t>
            </w:r>
          </w:p>
        </w:tc>
        <w:tc>
          <w:tcPr>
            <w:tcW w:w="2751" w:type="dxa"/>
            <w:tcBorders>
              <w:top w:val="nil"/>
              <w:bottom w:val="single" w:sz="8" w:space="0" w:color="F79646" w:themeColor="accent6"/>
            </w:tcBorders>
            <w:hideMark/>
          </w:tcPr>
          <w:p w:rsidR="00704C8B" w:rsidRPr="00A11BC6" w:rsidRDefault="00704C8B" w:rsidP="0076651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11BC6">
              <w:rPr>
                <w:b/>
                <w:bCs/>
                <w:color w:val="000000" w:themeColor="text1"/>
                <w:rtl/>
              </w:rPr>
              <w:t>التخطيط التشغيلي .</w:t>
            </w:r>
          </w:p>
        </w:tc>
        <w:tc>
          <w:tcPr>
            <w:tcW w:w="3878" w:type="dxa"/>
            <w:tcBorders>
              <w:top w:val="nil"/>
              <w:bottom w:val="single" w:sz="8" w:space="0" w:color="F79646" w:themeColor="accent6"/>
            </w:tcBorders>
            <w:hideMark/>
          </w:tcPr>
          <w:p w:rsidR="00704C8B" w:rsidRPr="00A11BC6" w:rsidRDefault="00704C8B" w:rsidP="0076651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11BC6">
              <w:rPr>
                <w:b/>
                <w:bCs/>
                <w:color w:val="000000" w:themeColor="text1"/>
                <w:rtl/>
              </w:rPr>
              <w:t xml:space="preserve">أقل من سنة [ يوم – أسبوع – ساعة- شهر ] </w:t>
            </w:r>
          </w:p>
        </w:tc>
      </w:tr>
    </w:tbl>
    <w:p w:rsidR="00704C8B" w:rsidRDefault="00704C8B" w:rsidP="00704C8B">
      <w:pPr>
        <w:pStyle w:val="a3"/>
        <w:bidi/>
        <w:ind w:left="360"/>
        <w:rPr>
          <w:rFonts w:hint="cs"/>
          <w:b/>
          <w:bCs/>
          <w:color w:val="FF0000"/>
          <w:sz w:val="24"/>
          <w:szCs w:val="24"/>
          <w:u w:val="single"/>
          <w:rtl/>
        </w:rPr>
      </w:pPr>
    </w:p>
    <w:p w:rsidR="00704C8B" w:rsidRDefault="00704C8B" w:rsidP="00704C8B">
      <w:pPr>
        <w:pStyle w:val="a3"/>
        <w:bidi/>
        <w:ind w:left="360"/>
        <w:rPr>
          <w:b/>
          <w:bCs/>
          <w:color w:val="FF0000"/>
          <w:sz w:val="24"/>
          <w:szCs w:val="24"/>
          <w:u w:val="single"/>
          <w:rtl/>
        </w:rPr>
      </w:pPr>
    </w:p>
    <w:p w:rsidR="00704C8B" w:rsidRPr="00C567DB" w:rsidRDefault="00704C8B" w:rsidP="00704C8B">
      <w:pPr>
        <w:pStyle w:val="a3"/>
        <w:numPr>
          <w:ilvl w:val="0"/>
          <w:numId w:val="3"/>
        </w:numPr>
        <w:bidi/>
        <w:rPr>
          <w:b/>
          <w:bCs/>
          <w:sz w:val="24"/>
          <w:szCs w:val="24"/>
        </w:rPr>
      </w:pPr>
      <w:r w:rsidRPr="00C567DB">
        <w:rPr>
          <w:b/>
          <w:bCs/>
          <w:sz w:val="24"/>
          <w:szCs w:val="24"/>
          <w:rtl/>
        </w:rPr>
        <w:t>الخطة عندما تزيد عن 3 سنوات فإن المتخصصين والخبراء والباحثين ينظرون لهذه الخطة بحذر ، أي أن الخطط التي تزيد عن 3 سنوات تخضع لعمليات مراجعة للتأكد بأنها لازالت صالحة لإنجاز المطلوب .</w:t>
      </w:r>
    </w:p>
    <w:p w:rsidR="00704C8B" w:rsidRPr="00C567DB" w:rsidRDefault="00704C8B" w:rsidP="00704C8B">
      <w:pPr>
        <w:pStyle w:val="a3"/>
        <w:numPr>
          <w:ilvl w:val="0"/>
          <w:numId w:val="3"/>
        </w:numPr>
        <w:bidi/>
        <w:rPr>
          <w:b/>
          <w:bCs/>
          <w:sz w:val="24"/>
          <w:szCs w:val="24"/>
        </w:rPr>
      </w:pPr>
      <w:r w:rsidRPr="00C567DB">
        <w:rPr>
          <w:b/>
          <w:bCs/>
          <w:sz w:val="24"/>
          <w:szCs w:val="24"/>
          <w:rtl/>
        </w:rPr>
        <w:t xml:space="preserve">يبدأ التخطيط متوسط الأجل بتحديد مراحل الإنجاز بالنسبة للخطط طويلة الأجل . </w:t>
      </w:r>
    </w:p>
    <w:p w:rsidR="00704C8B" w:rsidRPr="00A11BC6" w:rsidRDefault="00704C8B" w:rsidP="00704C8B">
      <w:pPr>
        <w:pStyle w:val="a3"/>
        <w:bidi/>
        <w:ind w:left="360"/>
        <w:rPr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374CE" wp14:editId="6B84F1E1">
                <wp:simplePos x="0" y="0"/>
                <wp:positionH relativeFrom="column">
                  <wp:posOffset>-762000</wp:posOffset>
                </wp:positionH>
                <wp:positionV relativeFrom="paragraph">
                  <wp:posOffset>90170</wp:posOffset>
                </wp:positionV>
                <wp:extent cx="1956435" cy="1365250"/>
                <wp:effectExtent l="0" t="0" r="24765" b="25400"/>
                <wp:wrapNone/>
                <wp:docPr id="1" name="مستطيل مستدير الزوايا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6435" cy="136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4C8B" w:rsidRDefault="00704C8B" w:rsidP="00704C8B">
                            <w:pPr>
                              <w:jc w:val="right"/>
                            </w:pPr>
                            <w:r>
                              <w:rPr>
                                <w:color w:val="C0504D" w:themeColor="accent2"/>
                                <w:rtl/>
                              </w:rPr>
                              <w:t>الاستراتيجية</w:t>
                            </w:r>
                            <w:r>
                              <w:rPr>
                                <w:rtl/>
                              </w:rPr>
                              <w:t xml:space="preserve"> : هي خطط مستقبلية عامة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لا تدخ</w:t>
                            </w:r>
                            <w:r>
                              <w:rPr>
                                <w:rFonts w:hint="eastAsia"/>
                                <w:rtl/>
                              </w:rPr>
                              <w:t>ل</w:t>
                            </w:r>
                            <w:r>
                              <w:rPr>
                                <w:rtl/>
                              </w:rPr>
                              <w:t xml:space="preserve"> بالتفاصيل .</w:t>
                            </w:r>
                          </w:p>
                          <w:p w:rsidR="00704C8B" w:rsidRDefault="00704C8B" w:rsidP="00704C8B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# الخطط متوسطة الأجل هي ترجمة للخطط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الاستراتيجية</w:t>
                            </w:r>
                            <w:r>
                              <w:rPr>
                                <w:rtl/>
                              </w:rPr>
                              <w:t xml:space="preserve"> وهي حلقة الوصل بين الإدارة العليا والدنيا 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26" style="position:absolute;left:0;text-align:left;margin-left:-60pt;margin-top:7.1pt;width:154.05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" fillcolor="white [3201]" strokecolor="#4f81bd [3204]" strokeweight="1pt">
                <v:stroke dashstyle="dash"/>
                <v:shadow color="#868686"/>
                <v:textbox>
                  <w:txbxContent>
                    <w:p w:rsidR="00704C8B" w:rsidRDefault="00704C8B" w:rsidP="00704C8B">
                      <w:pPr>
                        <w:jc w:val="right"/>
                      </w:pPr>
                      <w:r>
                        <w:rPr>
                          <w:color w:val="C0504D" w:themeColor="accent2"/>
                          <w:rtl/>
                        </w:rPr>
                        <w:t>الاستراتيجية</w:t>
                      </w:r>
                      <w:r>
                        <w:rPr>
                          <w:rtl/>
                        </w:rPr>
                        <w:t xml:space="preserve"> : هي خطط مستقبلية عامة </w:t>
                      </w:r>
                      <w:r>
                        <w:rPr>
                          <w:rFonts w:hint="cs"/>
                          <w:rtl/>
                        </w:rPr>
                        <w:t>لا تدخ</w:t>
                      </w:r>
                      <w:r>
                        <w:rPr>
                          <w:rFonts w:hint="eastAsia"/>
                          <w:rtl/>
                        </w:rPr>
                        <w:t>ل</w:t>
                      </w:r>
                      <w:r>
                        <w:rPr>
                          <w:rtl/>
                        </w:rPr>
                        <w:t xml:space="preserve"> بالتفاصيل .</w:t>
                      </w:r>
                    </w:p>
                    <w:p w:rsidR="00704C8B" w:rsidRDefault="00704C8B" w:rsidP="00704C8B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# الخطط متوسطة الأجل هي ترجمة للخطط </w:t>
                      </w:r>
                      <w:r>
                        <w:rPr>
                          <w:rFonts w:hint="cs"/>
                          <w:rtl/>
                        </w:rPr>
                        <w:t>الاستراتيجية</w:t>
                      </w:r>
                      <w:r>
                        <w:rPr>
                          <w:rtl/>
                        </w:rPr>
                        <w:t xml:space="preserve"> وهي حلقة الوصل بين الإدارة العليا والدنيا 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04C8B" w:rsidRDefault="00704C8B" w:rsidP="00704C8B">
      <w:pPr>
        <w:pStyle w:val="a3"/>
        <w:bidi/>
        <w:ind w:left="0"/>
        <w:rPr>
          <w:b/>
          <w:bCs/>
          <w:color w:val="984806" w:themeColor="accent6" w:themeShade="80"/>
          <w:rtl/>
        </w:rPr>
      </w:pPr>
      <w:r w:rsidRPr="00A11BC6">
        <w:rPr>
          <w:rFonts w:hint="cs"/>
          <w:b/>
          <w:bCs/>
          <w:color w:val="FF0000"/>
          <w:sz w:val="24"/>
          <w:szCs w:val="24"/>
          <w:highlight w:val="yellow"/>
          <w:rtl/>
        </w:rPr>
        <w:t xml:space="preserve">مهم جدا: </w:t>
      </w:r>
      <w:r w:rsidRPr="00A11BC6">
        <w:rPr>
          <w:b/>
          <w:bCs/>
          <w:color w:val="FF0000"/>
          <w:highlight w:val="yellow"/>
          <w:rtl/>
        </w:rPr>
        <w:t xml:space="preserve">يحتاج التخطيط إلى التكامل والتنسيق حتى لا تعمل الخطط بمعزل عن بعضها البعض </w:t>
      </w:r>
      <w:r w:rsidRPr="00A11BC6">
        <w:rPr>
          <w:b/>
          <w:bCs/>
          <w:color w:val="984806" w:themeColor="accent6" w:themeShade="80"/>
          <w:highlight w:val="yellow"/>
          <w:rtl/>
        </w:rPr>
        <w:t>.</w:t>
      </w:r>
    </w:p>
    <w:p w:rsidR="00704C8B" w:rsidRDefault="00704C8B" w:rsidP="00704C8B">
      <w:pPr>
        <w:pStyle w:val="a3"/>
        <w:bidi/>
        <w:ind w:left="0"/>
        <w:rPr>
          <w:b/>
          <w:bCs/>
          <w:color w:val="984806" w:themeColor="accent6" w:themeShade="80"/>
          <w:rtl/>
        </w:rPr>
      </w:pPr>
    </w:p>
    <w:p w:rsidR="00704C8B" w:rsidRDefault="00704C8B" w:rsidP="00704C8B">
      <w:pPr>
        <w:pStyle w:val="a3"/>
        <w:bidi/>
        <w:ind w:left="0"/>
        <w:rPr>
          <w:b/>
          <w:bCs/>
          <w:color w:val="984806" w:themeColor="accent6" w:themeShade="80"/>
          <w:rtl/>
        </w:rPr>
      </w:pPr>
    </w:p>
    <w:p w:rsidR="00704C8B" w:rsidRDefault="00704C8B" w:rsidP="00704C8B">
      <w:pPr>
        <w:pStyle w:val="a3"/>
        <w:bidi/>
        <w:ind w:left="0"/>
        <w:rPr>
          <w:b/>
          <w:bCs/>
          <w:color w:val="984806" w:themeColor="accent6" w:themeShade="80"/>
          <w:rtl/>
        </w:rPr>
      </w:pPr>
    </w:p>
    <w:p w:rsidR="00704C8B" w:rsidRDefault="00704C8B" w:rsidP="00704C8B">
      <w:pPr>
        <w:pStyle w:val="a3"/>
        <w:bidi/>
        <w:ind w:left="0"/>
        <w:rPr>
          <w:b/>
          <w:bCs/>
          <w:color w:val="FF0000"/>
          <w:sz w:val="24"/>
          <w:szCs w:val="24"/>
          <w:u w:val="single"/>
          <w:rtl/>
        </w:rPr>
      </w:pPr>
      <w:r w:rsidRPr="009D21DC">
        <w:rPr>
          <w:rFonts w:hint="cs"/>
          <w:b/>
          <w:bCs/>
          <w:color w:val="FF0000"/>
          <w:sz w:val="24"/>
          <w:szCs w:val="24"/>
          <w:u w:val="single"/>
          <w:rtl/>
        </w:rPr>
        <w:t>المستويات الادارية :</w:t>
      </w:r>
    </w:p>
    <w:p w:rsidR="00704C8B" w:rsidRDefault="00704C8B" w:rsidP="00704C8B">
      <w:pPr>
        <w:pStyle w:val="a3"/>
        <w:bidi/>
        <w:ind w:left="0"/>
        <w:rPr>
          <w:b/>
          <w:bCs/>
          <w:color w:val="FF0000"/>
          <w:sz w:val="24"/>
          <w:szCs w:val="24"/>
          <w:u w:val="single"/>
          <w:rtl/>
        </w:rPr>
      </w:pPr>
    </w:p>
    <w:p w:rsidR="00704C8B" w:rsidRPr="008D6EC8" w:rsidRDefault="00704C8B" w:rsidP="00704C8B">
      <w:pPr>
        <w:pStyle w:val="a3"/>
        <w:bidi/>
        <w:ind w:left="0"/>
        <w:rPr>
          <w:b/>
          <w:bCs/>
          <w:sz w:val="24"/>
          <w:szCs w:val="24"/>
          <w:rtl/>
        </w:rPr>
      </w:pPr>
      <w:r w:rsidRPr="008D6EC8">
        <w:rPr>
          <w:rFonts w:hint="cs"/>
          <w:b/>
          <w:bCs/>
          <w:sz w:val="24"/>
          <w:szCs w:val="24"/>
          <w:rtl/>
        </w:rPr>
        <w:t>تقسيم</w:t>
      </w:r>
      <w:r>
        <w:rPr>
          <w:rFonts w:hint="cs"/>
          <w:b/>
          <w:bCs/>
          <w:sz w:val="24"/>
          <w:szCs w:val="24"/>
          <w:rtl/>
        </w:rPr>
        <w:t xml:space="preserve"> الخطة و مدتها</w:t>
      </w:r>
      <w:r w:rsidRPr="008D6EC8">
        <w:rPr>
          <w:rFonts w:hint="cs"/>
          <w:b/>
          <w:bCs/>
          <w:sz w:val="24"/>
          <w:szCs w:val="24"/>
          <w:rtl/>
        </w:rPr>
        <w:t xml:space="preserve"> حسب </w:t>
      </w:r>
      <w:r>
        <w:rPr>
          <w:rFonts w:hint="cs"/>
          <w:b/>
          <w:bCs/>
          <w:sz w:val="24"/>
          <w:szCs w:val="24"/>
          <w:rtl/>
        </w:rPr>
        <w:t>ا</w:t>
      </w:r>
      <w:r w:rsidRPr="008D6EC8">
        <w:rPr>
          <w:rFonts w:hint="cs"/>
          <w:b/>
          <w:bCs/>
          <w:sz w:val="24"/>
          <w:szCs w:val="24"/>
          <w:rtl/>
        </w:rPr>
        <w:t>لمستوى الاداري يكون كالاتي:-</w:t>
      </w:r>
    </w:p>
    <w:p w:rsidR="00704C8B" w:rsidRDefault="00704C8B" w:rsidP="00704C8B">
      <w:pPr>
        <w:pStyle w:val="a3"/>
        <w:bidi/>
        <w:ind w:left="0"/>
        <w:rPr>
          <w:b/>
          <w:bCs/>
          <w:color w:val="FF0000"/>
          <w:sz w:val="24"/>
          <w:szCs w:val="24"/>
          <w:u w:val="single"/>
          <w:rtl/>
        </w:rPr>
      </w:pPr>
    </w:p>
    <w:tbl>
      <w:tblPr>
        <w:tblStyle w:val="1-3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04C8B" w:rsidTr="00766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04C8B" w:rsidRPr="00704C8B" w:rsidRDefault="00704C8B" w:rsidP="00766517">
            <w:pPr>
              <w:pStyle w:val="a3"/>
              <w:bidi/>
              <w:ind w:left="0"/>
              <w:jc w:val="center"/>
              <w:rPr>
                <w:color w:val="FF0000"/>
                <w:sz w:val="24"/>
                <w:szCs w:val="24"/>
                <w:rtl/>
              </w:rPr>
            </w:pPr>
            <w:r w:rsidRPr="00704C8B">
              <w:rPr>
                <w:rFonts w:hint="cs"/>
                <w:color w:val="FF0000"/>
                <w:sz w:val="24"/>
                <w:szCs w:val="24"/>
                <w:rtl/>
              </w:rPr>
              <w:t>المستوى الاداري:</w:t>
            </w:r>
          </w:p>
          <w:p w:rsidR="00704C8B" w:rsidRPr="00704C8B" w:rsidRDefault="00704C8B" w:rsidP="00766517">
            <w:pPr>
              <w:pStyle w:val="a3"/>
              <w:bidi/>
              <w:ind w:left="0"/>
              <w:jc w:val="center"/>
              <w:rPr>
                <w:color w:val="FF0000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3192" w:type="dxa"/>
          </w:tcPr>
          <w:p w:rsidR="00704C8B" w:rsidRPr="00704C8B" w:rsidRDefault="00704C8B" w:rsidP="00766517">
            <w:pPr>
              <w:pStyle w:val="a3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704C8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نوع الخطة:</w:t>
            </w:r>
          </w:p>
          <w:p w:rsidR="00704C8B" w:rsidRPr="00704C8B" w:rsidRDefault="00704C8B" w:rsidP="00766517">
            <w:pPr>
              <w:pStyle w:val="a3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192" w:type="dxa"/>
          </w:tcPr>
          <w:p w:rsidR="00704C8B" w:rsidRPr="00704C8B" w:rsidRDefault="00704C8B" w:rsidP="00766517">
            <w:pPr>
              <w:pStyle w:val="a3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704C8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فترة الخطة:</w:t>
            </w:r>
          </w:p>
        </w:tc>
      </w:tr>
      <w:tr w:rsidR="00704C8B" w:rsidTr="00766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04C8B" w:rsidRPr="009D21DC" w:rsidRDefault="00704C8B" w:rsidP="00766517">
            <w:pPr>
              <w:pStyle w:val="a3"/>
              <w:bidi/>
              <w:ind w:left="0"/>
              <w:jc w:val="center"/>
              <w:rPr>
                <w:sz w:val="24"/>
                <w:szCs w:val="24"/>
                <w:rtl/>
              </w:rPr>
            </w:pPr>
            <w:r w:rsidRPr="009D21DC">
              <w:rPr>
                <w:rFonts w:hint="cs"/>
                <w:sz w:val="24"/>
                <w:szCs w:val="24"/>
                <w:rtl/>
              </w:rPr>
              <w:t>الادارة العليا</w:t>
            </w:r>
          </w:p>
          <w:p w:rsidR="00704C8B" w:rsidRPr="009D21DC" w:rsidRDefault="00704C8B" w:rsidP="00766517">
            <w:pPr>
              <w:pStyle w:val="a3"/>
              <w:bidi/>
              <w:ind w:left="0"/>
              <w:jc w:val="center"/>
              <w:rPr>
                <w:sz w:val="24"/>
                <w:szCs w:val="24"/>
                <w:rtl/>
              </w:rPr>
            </w:pPr>
          </w:p>
          <w:p w:rsidR="00704C8B" w:rsidRPr="009D21DC" w:rsidRDefault="00704C8B" w:rsidP="00766517">
            <w:pPr>
              <w:pStyle w:val="a3"/>
              <w:bidi/>
              <w:ind w:left="0"/>
              <w:jc w:val="center"/>
              <w:rPr>
                <w:sz w:val="24"/>
                <w:szCs w:val="24"/>
                <w:rtl/>
              </w:rPr>
            </w:pPr>
            <w:r w:rsidRPr="009D21DC">
              <w:rPr>
                <w:rFonts w:hint="cs"/>
                <w:sz w:val="24"/>
                <w:szCs w:val="24"/>
                <w:rtl/>
              </w:rPr>
              <w:t>( مجلس الادارة , المدير العام )</w:t>
            </w:r>
          </w:p>
          <w:p w:rsidR="00704C8B" w:rsidRPr="009D21DC" w:rsidRDefault="00704C8B" w:rsidP="00766517">
            <w:pPr>
              <w:pStyle w:val="a3"/>
              <w:bidi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92" w:type="dxa"/>
          </w:tcPr>
          <w:p w:rsidR="00704C8B" w:rsidRPr="009D21DC" w:rsidRDefault="00704C8B" w:rsidP="00766517">
            <w:pPr>
              <w:pStyle w:val="a3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  <w:p w:rsidR="00704C8B" w:rsidRPr="009D21DC" w:rsidRDefault="00704C8B" w:rsidP="00766517">
            <w:pPr>
              <w:pStyle w:val="a3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9D21DC">
              <w:rPr>
                <w:rFonts w:hint="cs"/>
                <w:b/>
                <w:bCs/>
                <w:sz w:val="24"/>
                <w:szCs w:val="24"/>
                <w:rtl/>
              </w:rPr>
              <w:t>استراتيجية</w:t>
            </w:r>
          </w:p>
        </w:tc>
        <w:tc>
          <w:tcPr>
            <w:tcW w:w="3192" w:type="dxa"/>
          </w:tcPr>
          <w:p w:rsidR="00704C8B" w:rsidRPr="009D21DC" w:rsidRDefault="00704C8B" w:rsidP="00766517">
            <w:pPr>
              <w:pStyle w:val="a3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  <w:p w:rsidR="00704C8B" w:rsidRPr="009D21DC" w:rsidRDefault="00704C8B" w:rsidP="00766517">
            <w:pPr>
              <w:pStyle w:val="a3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9D21DC">
              <w:rPr>
                <w:rFonts w:hint="cs"/>
                <w:b/>
                <w:bCs/>
                <w:sz w:val="24"/>
                <w:szCs w:val="24"/>
                <w:rtl/>
              </w:rPr>
              <w:t>طويلة الأجل</w:t>
            </w:r>
          </w:p>
          <w:p w:rsidR="00704C8B" w:rsidRPr="009D21DC" w:rsidRDefault="00704C8B" w:rsidP="00766517">
            <w:pPr>
              <w:pStyle w:val="a3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04C8B" w:rsidTr="00766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04C8B" w:rsidRPr="009D21DC" w:rsidRDefault="00704C8B" w:rsidP="00766517">
            <w:pPr>
              <w:pStyle w:val="a3"/>
              <w:bidi/>
              <w:ind w:left="0"/>
              <w:jc w:val="center"/>
              <w:rPr>
                <w:sz w:val="24"/>
                <w:szCs w:val="24"/>
                <w:rtl/>
              </w:rPr>
            </w:pPr>
            <w:r w:rsidRPr="009D21DC">
              <w:rPr>
                <w:rFonts w:hint="cs"/>
                <w:sz w:val="24"/>
                <w:szCs w:val="24"/>
                <w:rtl/>
              </w:rPr>
              <w:t>الادارة الوسطى</w:t>
            </w:r>
          </w:p>
          <w:p w:rsidR="00704C8B" w:rsidRPr="009D21DC" w:rsidRDefault="00704C8B" w:rsidP="00766517">
            <w:pPr>
              <w:pStyle w:val="a3"/>
              <w:bidi/>
              <w:ind w:left="0"/>
              <w:jc w:val="center"/>
              <w:rPr>
                <w:sz w:val="24"/>
                <w:szCs w:val="24"/>
                <w:rtl/>
              </w:rPr>
            </w:pPr>
          </w:p>
          <w:p w:rsidR="00704C8B" w:rsidRPr="009D21DC" w:rsidRDefault="00704C8B" w:rsidP="00766517">
            <w:pPr>
              <w:pStyle w:val="a3"/>
              <w:bidi/>
              <w:ind w:left="0"/>
              <w:jc w:val="center"/>
              <w:rPr>
                <w:sz w:val="24"/>
                <w:szCs w:val="24"/>
                <w:rtl/>
              </w:rPr>
            </w:pPr>
            <w:r w:rsidRPr="009D21DC">
              <w:rPr>
                <w:rFonts w:hint="cs"/>
                <w:sz w:val="24"/>
                <w:szCs w:val="24"/>
                <w:rtl/>
              </w:rPr>
              <w:t>( مديرو الأقسام , مساعدو المدراء)</w:t>
            </w:r>
          </w:p>
          <w:p w:rsidR="00704C8B" w:rsidRPr="009D21DC" w:rsidRDefault="00704C8B" w:rsidP="00766517">
            <w:pPr>
              <w:pStyle w:val="a3"/>
              <w:bidi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92" w:type="dxa"/>
          </w:tcPr>
          <w:p w:rsidR="00704C8B" w:rsidRPr="009D21DC" w:rsidRDefault="00704C8B" w:rsidP="00766517">
            <w:pPr>
              <w:pStyle w:val="a3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  <w:p w:rsidR="00704C8B" w:rsidRPr="009D21DC" w:rsidRDefault="00704C8B" w:rsidP="00766517">
            <w:pPr>
              <w:pStyle w:val="a3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9D21DC">
              <w:rPr>
                <w:rFonts w:hint="cs"/>
                <w:b/>
                <w:bCs/>
                <w:sz w:val="24"/>
                <w:szCs w:val="24"/>
                <w:rtl/>
              </w:rPr>
              <w:t>تفصيلية وتكتيكية</w:t>
            </w:r>
          </w:p>
        </w:tc>
        <w:tc>
          <w:tcPr>
            <w:tcW w:w="3192" w:type="dxa"/>
          </w:tcPr>
          <w:p w:rsidR="00704C8B" w:rsidRPr="009D21DC" w:rsidRDefault="00704C8B" w:rsidP="00766517">
            <w:pPr>
              <w:pStyle w:val="a3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  <w:p w:rsidR="00704C8B" w:rsidRPr="009D21DC" w:rsidRDefault="00704C8B" w:rsidP="00766517">
            <w:pPr>
              <w:pStyle w:val="a3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9D21DC">
              <w:rPr>
                <w:rFonts w:hint="cs"/>
                <w:b/>
                <w:bCs/>
                <w:sz w:val="24"/>
                <w:szCs w:val="24"/>
                <w:rtl/>
              </w:rPr>
              <w:t>متوسطة الأجل</w:t>
            </w:r>
          </w:p>
        </w:tc>
      </w:tr>
      <w:tr w:rsidR="00704C8B" w:rsidTr="00766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04C8B" w:rsidRPr="009D21DC" w:rsidRDefault="00704C8B" w:rsidP="00766517">
            <w:pPr>
              <w:pStyle w:val="a3"/>
              <w:bidi/>
              <w:ind w:left="0"/>
              <w:jc w:val="center"/>
              <w:rPr>
                <w:sz w:val="24"/>
                <w:szCs w:val="24"/>
                <w:rtl/>
              </w:rPr>
            </w:pPr>
          </w:p>
          <w:p w:rsidR="00704C8B" w:rsidRPr="009D21DC" w:rsidRDefault="00704C8B" w:rsidP="00766517">
            <w:pPr>
              <w:pStyle w:val="a3"/>
              <w:bidi/>
              <w:ind w:left="0"/>
              <w:jc w:val="center"/>
              <w:rPr>
                <w:sz w:val="24"/>
                <w:szCs w:val="24"/>
                <w:rtl/>
              </w:rPr>
            </w:pPr>
            <w:r w:rsidRPr="009D21DC">
              <w:rPr>
                <w:rFonts w:hint="cs"/>
                <w:sz w:val="24"/>
                <w:szCs w:val="24"/>
                <w:rtl/>
              </w:rPr>
              <w:t>الادارة ال</w:t>
            </w:r>
            <w:r>
              <w:rPr>
                <w:rFonts w:hint="cs"/>
                <w:sz w:val="24"/>
                <w:szCs w:val="24"/>
                <w:rtl/>
              </w:rPr>
              <w:t>د</w:t>
            </w:r>
            <w:r w:rsidRPr="009D21DC">
              <w:rPr>
                <w:rFonts w:hint="cs"/>
                <w:sz w:val="24"/>
                <w:szCs w:val="24"/>
                <w:rtl/>
              </w:rPr>
              <w:t>نيا</w:t>
            </w:r>
          </w:p>
          <w:p w:rsidR="00704C8B" w:rsidRPr="009D21DC" w:rsidRDefault="00704C8B" w:rsidP="00766517">
            <w:pPr>
              <w:pStyle w:val="a3"/>
              <w:bidi/>
              <w:ind w:left="0"/>
              <w:jc w:val="center"/>
              <w:rPr>
                <w:sz w:val="24"/>
                <w:szCs w:val="24"/>
                <w:rtl/>
              </w:rPr>
            </w:pPr>
          </w:p>
          <w:p w:rsidR="00704C8B" w:rsidRPr="009D21DC" w:rsidRDefault="00704C8B" w:rsidP="00766517">
            <w:pPr>
              <w:pStyle w:val="a3"/>
              <w:bidi/>
              <w:ind w:left="0"/>
              <w:jc w:val="center"/>
              <w:rPr>
                <w:sz w:val="24"/>
                <w:szCs w:val="24"/>
                <w:rtl/>
              </w:rPr>
            </w:pPr>
            <w:r w:rsidRPr="009D21DC">
              <w:rPr>
                <w:rFonts w:hint="cs"/>
                <w:sz w:val="24"/>
                <w:szCs w:val="24"/>
                <w:rtl/>
              </w:rPr>
              <w:t>( المشرفون , رؤساء فرق العمل )</w:t>
            </w:r>
          </w:p>
          <w:p w:rsidR="00704C8B" w:rsidRPr="009D21DC" w:rsidRDefault="00704C8B" w:rsidP="00766517">
            <w:pPr>
              <w:pStyle w:val="a3"/>
              <w:bidi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92" w:type="dxa"/>
          </w:tcPr>
          <w:p w:rsidR="00704C8B" w:rsidRPr="009D21DC" w:rsidRDefault="00704C8B" w:rsidP="00766517">
            <w:pPr>
              <w:pStyle w:val="a3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  <w:p w:rsidR="00704C8B" w:rsidRPr="009D21DC" w:rsidRDefault="00704C8B" w:rsidP="00766517">
            <w:pPr>
              <w:pStyle w:val="a3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9D21DC">
              <w:rPr>
                <w:rFonts w:hint="cs"/>
                <w:b/>
                <w:bCs/>
                <w:sz w:val="24"/>
                <w:szCs w:val="24"/>
                <w:rtl/>
              </w:rPr>
              <w:t>تشغيلية</w:t>
            </w:r>
          </w:p>
        </w:tc>
        <w:tc>
          <w:tcPr>
            <w:tcW w:w="3192" w:type="dxa"/>
          </w:tcPr>
          <w:p w:rsidR="00704C8B" w:rsidRPr="009D21DC" w:rsidRDefault="00704C8B" w:rsidP="00766517">
            <w:pPr>
              <w:pStyle w:val="a3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  <w:p w:rsidR="00704C8B" w:rsidRPr="009D21DC" w:rsidRDefault="00704C8B" w:rsidP="00766517">
            <w:pPr>
              <w:pStyle w:val="a3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9D21DC">
              <w:rPr>
                <w:rFonts w:hint="cs"/>
                <w:b/>
                <w:bCs/>
                <w:sz w:val="24"/>
                <w:szCs w:val="24"/>
                <w:rtl/>
              </w:rPr>
              <w:t>قصيرة الأجل</w:t>
            </w:r>
          </w:p>
        </w:tc>
      </w:tr>
    </w:tbl>
    <w:p w:rsidR="001100E9" w:rsidRDefault="001100E9"/>
    <w:sectPr w:rsidR="00110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3485"/>
    <w:multiLevelType w:val="hybridMultilevel"/>
    <w:tmpl w:val="5CF220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EB38AC"/>
    <w:multiLevelType w:val="hybridMultilevel"/>
    <w:tmpl w:val="72DCBD74"/>
    <w:lvl w:ilvl="0" w:tplc="B66CE1F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9C2D03"/>
    <w:multiLevelType w:val="hybridMultilevel"/>
    <w:tmpl w:val="230AB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C5"/>
    <w:rsid w:val="001100E9"/>
    <w:rsid w:val="00704C8B"/>
    <w:rsid w:val="00E3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8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C8B"/>
    <w:pPr>
      <w:ind w:left="720"/>
      <w:contextualSpacing/>
    </w:pPr>
  </w:style>
  <w:style w:type="table" w:styleId="-6">
    <w:name w:val="Light Shading Accent 6"/>
    <w:basedOn w:val="a1"/>
    <w:uiPriority w:val="60"/>
    <w:rsid w:val="00704C8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-3">
    <w:name w:val="Medium List 1 Accent 3"/>
    <w:basedOn w:val="a1"/>
    <w:uiPriority w:val="65"/>
    <w:rsid w:val="00704C8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8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C8B"/>
    <w:pPr>
      <w:ind w:left="720"/>
      <w:contextualSpacing/>
    </w:pPr>
  </w:style>
  <w:style w:type="table" w:styleId="-6">
    <w:name w:val="Light Shading Accent 6"/>
    <w:basedOn w:val="a1"/>
    <w:uiPriority w:val="60"/>
    <w:rsid w:val="00704C8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-3">
    <w:name w:val="Medium List 1 Accent 3"/>
    <w:basedOn w:val="a1"/>
    <w:uiPriority w:val="65"/>
    <w:rsid w:val="00704C8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1790</Characters>
  <Application>Microsoft Office Word</Application>
  <DocSecurity>0</DocSecurity>
  <Lines>14</Lines>
  <Paragraphs>4</Paragraphs>
  <ScaleCrop>false</ScaleCrop>
  <Company>home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2015-03-14T12:51:00Z</dcterms:created>
  <dcterms:modified xsi:type="dcterms:W3CDTF">2015-03-14T12:53:00Z</dcterms:modified>
</cp:coreProperties>
</file>