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88A" w:rsidRDefault="008D188A" w:rsidP="008D188A">
      <w:pPr>
        <w:pBdr>
          <w:bottom w:val="single" w:sz="12" w:space="1" w:color="auto"/>
        </w:pBdr>
        <w:ind w:left="-483" w:right="-426"/>
        <w:jc w:val="right"/>
        <w:rPr>
          <w:rFonts w:ascii="Adobe Arabic" w:hAnsi="Adobe Arabic" w:cs="Adobe Arabic"/>
          <w:b/>
          <w:bCs/>
          <w:sz w:val="28"/>
          <w:szCs w:val="28"/>
          <w:rtl/>
        </w:rPr>
      </w:pPr>
      <w:bookmarkStart w:id="0" w:name="_GoBack"/>
      <w:bookmarkEnd w:id="0"/>
      <w:r w:rsidRPr="00E858CD">
        <w:rPr>
          <w:rFonts w:ascii="Adobe Arabic" w:hAnsi="Adobe Arabic" w:cs="Adobe Arabic"/>
          <w:b/>
          <w:bCs/>
          <w:sz w:val="28"/>
          <w:szCs w:val="28"/>
          <w:rtl/>
        </w:rPr>
        <w:t>المحاضرة الأولى</w:t>
      </w:r>
      <w:r>
        <w:rPr>
          <w:rFonts w:ascii="Adobe Arabic" w:hAnsi="Adobe Arabic" w:cs="Adobe Arabic" w:hint="cs"/>
          <w:b/>
          <w:bCs/>
          <w:sz w:val="28"/>
          <w:szCs w:val="28"/>
          <w:rtl/>
        </w:rPr>
        <w:t>:</w:t>
      </w:r>
      <w:r w:rsidRPr="00D3601C">
        <w:rPr>
          <w:rFonts w:ascii="Adobe Arabic" w:hAnsi="Adobe Arabic" w:cs="Adobe Arabic" w:hint="cs"/>
          <w:b/>
          <w:bCs/>
          <w:sz w:val="28"/>
          <w:szCs w:val="28"/>
          <w:rtl/>
        </w:rPr>
        <w:t xml:space="preserve"> </w:t>
      </w:r>
      <w:r>
        <w:rPr>
          <w:rFonts w:ascii="Adobe Arabic" w:hAnsi="Adobe Arabic" w:cs="Adobe Arabic" w:hint="cs"/>
          <w:b/>
          <w:bCs/>
          <w:sz w:val="28"/>
          <w:szCs w:val="28"/>
          <w:rtl/>
        </w:rPr>
        <w:t xml:space="preserve">(المحاسبة </w:t>
      </w:r>
      <w:r>
        <w:rPr>
          <w:rFonts w:ascii="Adobe Arabic" w:hAnsi="Adobe Arabic" w:cs="Adobe Arabic"/>
          <w:b/>
          <w:bCs/>
          <w:sz w:val="28"/>
          <w:szCs w:val="28"/>
          <w:rtl/>
        </w:rPr>
        <w:t>–</w:t>
      </w:r>
      <w:r>
        <w:rPr>
          <w:rFonts w:ascii="Adobe Arabic" w:hAnsi="Adobe Arabic" w:cs="Adobe Arabic" w:hint="cs"/>
          <w:b/>
          <w:bCs/>
          <w:sz w:val="28"/>
          <w:szCs w:val="28"/>
          <w:rtl/>
        </w:rPr>
        <w:t xml:space="preserve"> المفهوم والمبادئ)</w:t>
      </w:r>
    </w:p>
    <w:p w:rsidR="008D188A" w:rsidRPr="00E858CD" w:rsidRDefault="008D188A" w:rsidP="008D188A">
      <w:pPr>
        <w:ind w:left="-483" w:right="-426"/>
        <w:rPr>
          <w:rFonts w:asciiTheme="minorBidi" w:hAnsiTheme="minorBidi"/>
          <w:b/>
          <w:bCs/>
          <w:sz w:val="28"/>
          <w:szCs w:val="28"/>
          <w:rtl/>
        </w:rPr>
      </w:pPr>
      <w:r w:rsidRPr="00E858CD">
        <w:rPr>
          <w:rFonts w:asciiTheme="minorBidi" w:hAnsiTheme="minorBidi" w:hint="cs"/>
          <w:b/>
          <w:bCs/>
          <w:sz w:val="28"/>
          <w:szCs w:val="28"/>
          <w:rtl/>
        </w:rPr>
        <w:t>(1</w:t>
      </w:r>
      <w:r>
        <w:rPr>
          <w:rFonts w:asciiTheme="minorBidi" w:hAnsiTheme="minorBidi" w:hint="cs"/>
          <w:b/>
          <w:bCs/>
          <w:sz w:val="28"/>
          <w:szCs w:val="28"/>
          <w:rtl/>
        </w:rPr>
        <w:t xml:space="preserve">) </w:t>
      </w:r>
      <w:r w:rsidRPr="00E858CD">
        <w:rPr>
          <w:rFonts w:asciiTheme="minorBidi" w:hAnsiTheme="minorBidi" w:hint="cs"/>
          <w:b/>
          <w:bCs/>
          <w:sz w:val="28"/>
          <w:szCs w:val="28"/>
          <w:rtl/>
        </w:rPr>
        <w:t xml:space="preserve">المحاسبة </w:t>
      </w:r>
      <w:r w:rsidRPr="00E858CD">
        <w:rPr>
          <w:rFonts w:asciiTheme="minorBidi" w:hAnsiTheme="minorBidi"/>
          <w:b/>
          <w:bCs/>
          <w:sz w:val="28"/>
          <w:szCs w:val="28"/>
          <w:rtl/>
        </w:rPr>
        <w:t>–</w:t>
      </w:r>
      <w:r w:rsidRPr="00E858CD">
        <w:rPr>
          <w:rFonts w:asciiTheme="minorBidi" w:hAnsiTheme="minorBidi" w:hint="cs"/>
          <w:b/>
          <w:bCs/>
          <w:sz w:val="28"/>
          <w:szCs w:val="28"/>
          <w:rtl/>
        </w:rPr>
        <w:t xml:space="preserve"> المفهوم والمبادئ</w:t>
      </w:r>
    </w:p>
    <w:p w:rsidR="008D188A" w:rsidRDefault="008D188A" w:rsidP="008D188A">
      <w:pPr>
        <w:ind w:left="-483"/>
        <w:rPr>
          <w:rFonts w:asciiTheme="minorBidi" w:hAnsiTheme="minorBidi"/>
          <w:b/>
          <w:bCs/>
          <w:sz w:val="28"/>
          <w:szCs w:val="28"/>
          <w:rtl/>
        </w:rPr>
      </w:pPr>
      <w:r w:rsidRPr="00E858CD">
        <w:rPr>
          <w:rFonts w:asciiTheme="minorBidi" w:hAnsiTheme="minorBidi" w:hint="cs"/>
          <w:b/>
          <w:bCs/>
          <w:sz w:val="28"/>
          <w:szCs w:val="28"/>
          <w:rtl/>
        </w:rPr>
        <w:t>المصطلحات المحاسبية الرئيسية</w:t>
      </w:r>
    </w:p>
    <w:p w:rsidR="008D188A" w:rsidRPr="00C72739" w:rsidRDefault="008D188A" w:rsidP="008D188A">
      <w:pPr>
        <w:ind w:left="-483"/>
        <w:rPr>
          <w:rFonts w:asciiTheme="minorBidi" w:hAnsiTheme="minorBidi"/>
          <w:sz w:val="28"/>
          <w:szCs w:val="28"/>
          <w:rtl/>
        </w:rPr>
      </w:pPr>
      <w:r w:rsidRPr="00962AFB">
        <w:rPr>
          <w:rFonts w:asciiTheme="minorBidi" w:hAnsiTheme="minorBidi" w:hint="cs"/>
          <w:color w:val="0070C0"/>
          <w:sz w:val="28"/>
          <w:szCs w:val="28"/>
          <w:rtl/>
        </w:rPr>
        <w:t xml:space="preserve">1- </w:t>
      </w:r>
      <w:r w:rsidRPr="00962AFB">
        <w:rPr>
          <w:rFonts w:asciiTheme="minorBidi" w:hAnsiTheme="minorBidi" w:hint="cs"/>
          <w:b/>
          <w:bCs/>
          <w:color w:val="0070C0"/>
          <w:sz w:val="28"/>
          <w:szCs w:val="28"/>
          <w:u w:val="single"/>
          <w:rtl/>
        </w:rPr>
        <w:t>المنشأة:</w:t>
      </w:r>
      <w:r w:rsidRPr="00962AFB">
        <w:rPr>
          <w:rFonts w:asciiTheme="minorBidi" w:hAnsiTheme="minorBidi" w:hint="cs"/>
          <w:color w:val="0070C0"/>
          <w:sz w:val="28"/>
          <w:szCs w:val="28"/>
          <w:rtl/>
        </w:rPr>
        <w:t xml:space="preserve"> </w:t>
      </w:r>
      <w:r w:rsidRPr="00C72739">
        <w:rPr>
          <w:rFonts w:asciiTheme="minorBidi" w:hAnsiTheme="minorBidi" w:hint="cs"/>
          <w:sz w:val="28"/>
          <w:szCs w:val="28"/>
          <w:rtl/>
        </w:rPr>
        <w:t xml:space="preserve">هي عبارة عن وحدة تزاول نشاطًا (تجاريًا </w:t>
      </w:r>
      <w:r w:rsidRPr="00C72739">
        <w:rPr>
          <w:rFonts w:asciiTheme="minorBidi" w:hAnsiTheme="minorBidi"/>
          <w:sz w:val="28"/>
          <w:szCs w:val="28"/>
          <w:rtl/>
        </w:rPr>
        <w:t>–</w:t>
      </w:r>
      <w:r w:rsidRPr="00C72739">
        <w:rPr>
          <w:rFonts w:asciiTheme="minorBidi" w:hAnsiTheme="minorBidi" w:hint="cs"/>
          <w:sz w:val="28"/>
          <w:szCs w:val="28"/>
          <w:rtl/>
        </w:rPr>
        <w:t xml:space="preserve"> صناعيًا </w:t>
      </w:r>
      <w:r w:rsidRPr="00C72739">
        <w:rPr>
          <w:rFonts w:asciiTheme="minorBidi" w:hAnsiTheme="minorBidi"/>
          <w:sz w:val="28"/>
          <w:szCs w:val="28"/>
          <w:rtl/>
        </w:rPr>
        <w:t>–</w:t>
      </w:r>
      <w:r w:rsidRPr="00C72739">
        <w:rPr>
          <w:rFonts w:asciiTheme="minorBidi" w:hAnsiTheme="minorBidi" w:hint="cs"/>
          <w:sz w:val="28"/>
          <w:szCs w:val="28"/>
          <w:rtl/>
        </w:rPr>
        <w:t xml:space="preserve"> خدميًا ) بهدف الاستغلال الأمثل للموارد المتاحة</w:t>
      </w:r>
      <w:r>
        <w:rPr>
          <w:rFonts w:asciiTheme="minorBidi" w:hAnsiTheme="minorBidi" w:hint="cs"/>
          <w:sz w:val="28"/>
          <w:szCs w:val="28"/>
          <w:rtl/>
        </w:rPr>
        <w:t xml:space="preserve"> </w:t>
      </w:r>
      <w:r w:rsidRPr="00C72739">
        <w:rPr>
          <w:rFonts w:asciiTheme="minorBidi" w:hAnsiTheme="minorBidi" w:hint="cs"/>
          <w:sz w:val="28"/>
          <w:szCs w:val="28"/>
          <w:rtl/>
        </w:rPr>
        <w:t>لها لتحقيق الأهداف التي نشأت من أجلها، فالمنشأة قد تكون فردية أو شركة أو مؤسسة حكومية.</w:t>
      </w:r>
    </w:p>
    <w:p w:rsidR="008D188A" w:rsidRPr="00962AFB" w:rsidRDefault="008D188A" w:rsidP="008D188A">
      <w:pPr>
        <w:ind w:left="-483"/>
        <w:rPr>
          <w:rFonts w:asciiTheme="minorBidi" w:hAnsiTheme="minorBidi"/>
          <w:color w:val="0070C0"/>
          <w:sz w:val="28"/>
          <w:szCs w:val="28"/>
          <w:rtl/>
        </w:rPr>
      </w:pPr>
      <w:r>
        <w:rPr>
          <w:rFonts w:asciiTheme="minorBidi" w:hAnsiTheme="minorBidi" w:hint="cs"/>
          <w:sz w:val="28"/>
          <w:szCs w:val="28"/>
          <w:rtl/>
        </w:rPr>
        <w:t>2</w:t>
      </w:r>
      <w:r w:rsidRPr="00962AFB">
        <w:rPr>
          <w:rFonts w:asciiTheme="minorBidi" w:hAnsiTheme="minorBidi" w:hint="cs"/>
          <w:color w:val="0070C0"/>
          <w:sz w:val="28"/>
          <w:szCs w:val="28"/>
          <w:rtl/>
        </w:rPr>
        <w:t xml:space="preserve">- </w:t>
      </w:r>
      <w:r w:rsidRPr="00962AFB">
        <w:rPr>
          <w:rFonts w:asciiTheme="minorBidi" w:hAnsiTheme="minorBidi" w:hint="cs"/>
          <w:b/>
          <w:bCs/>
          <w:color w:val="0070C0"/>
          <w:sz w:val="28"/>
          <w:szCs w:val="28"/>
          <w:u w:val="single"/>
          <w:rtl/>
        </w:rPr>
        <w:t>دور</w:t>
      </w:r>
      <w:r>
        <w:rPr>
          <w:rFonts w:asciiTheme="minorBidi" w:hAnsiTheme="minorBidi" w:hint="cs"/>
          <w:b/>
          <w:bCs/>
          <w:color w:val="0070C0"/>
          <w:sz w:val="28"/>
          <w:szCs w:val="28"/>
          <w:u w:val="single"/>
          <w:rtl/>
        </w:rPr>
        <w:t>ة</w:t>
      </w:r>
      <w:r w:rsidRPr="00962AFB">
        <w:rPr>
          <w:rFonts w:asciiTheme="minorBidi" w:hAnsiTheme="minorBidi" w:hint="cs"/>
          <w:b/>
          <w:bCs/>
          <w:color w:val="0070C0"/>
          <w:sz w:val="28"/>
          <w:szCs w:val="28"/>
          <w:u w:val="single"/>
          <w:rtl/>
        </w:rPr>
        <w:t xml:space="preserve"> التشغيل:</w:t>
      </w:r>
    </w:p>
    <w:p w:rsidR="008D188A" w:rsidRDefault="008D188A" w:rsidP="008D188A">
      <w:pPr>
        <w:ind w:left="-483" w:firstLine="425"/>
        <w:rPr>
          <w:rFonts w:asciiTheme="minorBidi" w:hAnsiTheme="minorBidi"/>
          <w:sz w:val="28"/>
          <w:szCs w:val="28"/>
          <w:rtl/>
        </w:rPr>
      </w:pPr>
      <w:r w:rsidRPr="00512217">
        <w:rPr>
          <w:rFonts w:asciiTheme="minorBidi" w:hAnsiTheme="minorBidi" w:hint="cs"/>
          <w:sz w:val="28"/>
          <w:szCs w:val="28"/>
          <w:u w:val="single"/>
          <w:rtl/>
        </w:rPr>
        <w:t>في المنشآت التجارية:</w:t>
      </w:r>
      <w:r>
        <w:rPr>
          <w:rFonts w:asciiTheme="minorBidi" w:hAnsiTheme="minorBidi" w:hint="cs"/>
          <w:sz w:val="28"/>
          <w:szCs w:val="28"/>
          <w:rtl/>
        </w:rPr>
        <w:t xml:space="preserve"> هي متوسط الفترة الزمنية بين عملية شراء السلع والبيع وتحصيل قيمة المبيعات نقدًا.</w:t>
      </w:r>
    </w:p>
    <w:p w:rsidR="008D188A" w:rsidRDefault="008D188A" w:rsidP="008D188A">
      <w:pPr>
        <w:ind w:left="-483" w:firstLine="425"/>
        <w:rPr>
          <w:rFonts w:asciiTheme="minorBidi" w:hAnsiTheme="minorBidi"/>
          <w:sz w:val="28"/>
          <w:szCs w:val="28"/>
          <w:rtl/>
        </w:rPr>
      </w:pPr>
      <w:r w:rsidRPr="00512217">
        <w:rPr>
          <w:rFonts w:asciiTheme="minorBidi" w:hAnsiTheme="minorBidi" w:hint="cs"/>
          <w:sz w:val="28"/>
          <w:szCs w:val="28"/>
          <w:u w:val="single"/>
          <w:rtl/>
        </w:rPr>
        <w:t>في المنشآت الصناعية:</w:t>
      </w:r>
      <w:r>
        <w:rPr>
          <w:rFonts w:asciiTheme="minorBidi" w:hAnsiTheme="minorBidi" w:hint="cs"/>
          <w:sz w:val="28"/>
          <w:szCs w:val="28"/>
          <w:rtl/>
        </w:rPr>
        <w:t xml:space="preserve"> هي متوسط الفترة الزمنية بين عملية شراء المواد الخام اللازمة للتصنيع والانتاج والبيع وتحصيل قيمة هذه المبيعات نقدًا.</w:t>
      </w:r>
    </w:p>
    <w:p w:rsidR="008D188A" w:rsidRDefault="008D188A" w:rsidP="008D188A">
      <w:pPr>
        <w:ind w:left="-483"/>
        <w:rPr>
          <w:rFonts w:asciiTheme="minorBidi" w:hAnsiTheme="minorBidi"/>
          <w:sz w:val="28"/>
          <w:szCs w:val="28"/>
          <w:rtl/>
        </w:rPr>
      </w:pPr>
      <w:r w:rsidRPr="00962AFB">
        <w:rPr>
          <w:rFonts w:asciiTheme="minorBidi" w:hAnsiTheme="minorBidi" w:hint="cs"/>
          <w:color w:val="0070C0"/>
          <w:sz w:val="28"/>
          <w:szCs w:val="28"/>
          <w:rtl/>
        </w:rPr>
        <w:t xml:space="preserve">3- </w:t>
      </w:r>
      <w:r w:rsidRPr="00962AFB">
        <w:rPr>
          <w:rFonts w:asciiTheme="minorBidi" w:hAnsiTheme="minorBidi" w:hint="cs"/>
          <w:b/>
          <w:bCs/>
          <w:color w:val="0070C0"/>
          <w:sz w:val="28"/>
          <w:szCs w:val="28"/>
          <w:u w:val="single"/>
          <w:rtl/>
        </w:rPr>
        <w:t>الأصول (الموجودات):</w:t>
      </w:r>
      <w:r w:rsidRPr="00962AFB">
        <w:rPr>
          <w:rFonts w:asciiTheme="minorBidi" w:hAnsiTheme="minorBidi" w:hint="cs"/>
          <w:color w:val="0070C0"/>
          <w:sz w:val="28"/>
          <w:szCs w:val="28"/>
          <w:rtl/>
        </w:rPr>
        <w:t xml:space="preserve"> </w:t>
      </w:r>
      <w:r>
        <w:rPr>
          <w:rFonts w:asciiTheme="minorBidi" w:hAnsiTheme="minorBidi" w:hint="cs"/>
          <w:sz w:val="28"/>
          <w:szCs w:val="28"/>
          <w:rtl/>
        </w:rPr>
        <w:t>هي الموارد الاقتصادية المملوكة للمنشأة والتي يمكن قياسها محاسبيًا وذات فائدة مستقبلية للمنشأة.</w:t>
      </w:r>
    </w:p>
    <w:p w:rsidR="008D188A" w:rsidRPr="002E792E" w:rsidRDefault="008D188A" w:rsidP="008D188A">
      <w:pPr>
        <w:pStyle w:val="ListParagraph"/>
        <w:numPr>
          <w:ilvl w:val="0"/>
          <w:numId w:val="9"/>
        </w:numPr>
        <w:rPr>
          <w:rFonts w:asciiTheme="minorBidi" w:hAnsiTheme="minorBidi"/>
          <w:b/>
          <w:bCs/>
          <w:sz w:val="28"/>
          <w:szCs w:val="28"/>
        </w:rPr>
      </w:pPr>
      <w:r>
        <w:rPr>
          <w:rFonts w:hint="cs"/>
          <w:noProof/>
          <w:rtl/>
        </w:rPr>
        <w:drawing>
          <wp:anchor distT="0" distB="0" distL="114300" distR="114300" simplePos="0" relativeHeight="251683840" behindDoc="0" locked="0" layoutInCell="1" allowOverlap="1" wp14:anchorId="07C22BB1" wp14:editId="3F12E717">
            <wp:simplePos x="0" y="0"/>
            <wp:positionH relativeFrom="column">
              <wp:posOffset>2362200</wp:posOffset>
            </wp:positionH>
            <wp:positionV relativeFrom="paragraph">
              <wp:posOffset>3810</wp:posOffset>
            </wp:positionV>
            <wp:extent cx="3133725" cy="1266825"/>
            <wp:effectExtent l="57150" t="0" r="85725" b="28575"/>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2E792E">
        <w:rPr>
          <w:rFonts w:asciiTheme="minorBidi" w:hAnsiTheme="minorBidi" w:hint="cs"/>
          <w:b/>
          <w:bCs/>
          <w:sz w:val="28"/>
          <w:szCs w:val="28"/>
          <w:rtl/>
        </w:rPr>
        <w:t>أصول متداولة (قصيرة الأجل)</w:t>
      </w:r>
    </w:p>
    <w:p w:rsidR="008D188A" w:rsidRPr="00F33E85" w:rsidRDefault="008D188A" w:rsidP="008D188A">
      <w:pPr>
        <w:pStyle w:val="ListParagraph"/>
        <w:ind w:left="-483" w:right="-426" w:firstLine="425"/>
        <w:rPr>
          <w:rFonts w:asciiTheme="minorBidi" w:hAnsiTheme="minorBidi"/>
          <w:sz w:val="28"/>
          <w:szCs w:val="28"/>
          <w:rtl/>
        </w:rPr>
      </w:pPr>
      <w:r w:rsidRPr="00F33E85">
        <w:rPr>
          <w:rFonts w:asciiTheme="minorBidi" w:hAnsiTheme="minorBidi" w:hint="cs"/>
          <w:sz w:val="28"/>
          <w:szCs w:val="28"/>
          <w:rtl/>
        </w:rPr>
        <w:t>تشمل النقدية والأصول الأخرى التي يتوقع تحويلها إلى نقدية أو بيعها أو استخدامها خلال السنة المالية أو دورة التشغيل أيهما أطول، وتتضمن الأصول المتداولة</w:t>
      </w:r>
      <w:r>
        <w:rPr>
          <w:rFonts w:asciiTheme="minorBidi" w:hAnsiTheme="minorBidi" w:hint="cs"/>
          <w:sz w:val="28"/>
          <w:szCs w:val="28"/>
          <w:rtl/>
        </w:rPr>
        <w:t>:</w:t>
      </w:r>
    </w:p>
    <w:p w:rsidR="008D188A" w:rsidRPr="00F33E85" w:rsidRDefault="008D188A" w:rsidP="008D188A">
      <w:pPr>
        <w:pStyle w:val="ListParagraph"/>
        <w:numPr>
          <w:ilvl w:val="1"/>
          <w:numId w:val="6"/>
        </w:numPr>
        <w:ind w:right="-426"/>
        <w:rPr>
          <w:rFonts w:asciiTheme="minorBidi" w:hAnsiTheme="minorBidi"/>
          <w:sz w:val="28"/>
          <w:szCs w:val="28"/>
        </w:rPr>
      </w:pPr>
      <w:r w:rsidRPr="00F33E85">
        <w:rPr>
          <w:rFonts w:asciiTheme="minorBidi" w:hAnsiTheme="minorBidi" w:hint="cs"/>
          <w:sz w:val="28"/>
          <w:szCs w:val="28"/>
          <w:rtl/>
        </w:rPr>
        <w:t>النقدية.</w:t>
      </w:r>
    </w:p>
    <w:p w:rsidR="008D188A" w:rsidRPr="00F33E85" w:rsidRDefault="008D188A" w:rsidP="008D188A">
      <w:pPr>
        <w:pStyle w:val="ListParagraph"/>
        <w:numPr>
          <w:ilvl w:val="1"/>
          <w:numId w:val="6"/>
        </w:numPr>
        <w:ind w:right="-426"/>
        <w:rPr>
          <w:rFonts w:asciiTheme="minorBidi" w:hAnsiTheme="minorBidi"/>
          <w:sz w:val="28"/>
          <w:szCs w:val="28"/>
        </w:rPr>
      </w:pPr>
      <w:r w:rsidRPr="00F33E85">
        <w:rPr>
          <w:rFonts w:asciiTheme="minorBidi" w:hAnsiTheme="minorBidi" w:hint="cs"/>
          <w:sz w:val="28"/>
          <w:szCs w:val="28"/>
          <w:rtl/>
        </w:rPr>
        <w:t>الاستثمارات قصيرة الأجل.</w:t>
      </w:r>
    </w:p>
    <w:p w:rsidR="008D188A" w:rsidRPr="00F33E85" w:rsidRDefault="008D188A" w:rsidP="008D188A">
      <w:pPr>
        <w:pStyle w:val="ListParagraph"/>
        <w:numPr>
          <w:ilvl w:val="1"/>
          <w:numId w:val="6"/>
        </w:numPr>
        <w:ind w:right="-426"/>
        <w:rPr>
          <w:rFonts w:asciiTheme="minorBidi" w:hAnsiTheme="minorBidi"/>
          <w:sz w:val="28"/>
          <w:szCs w:val="28"/>
        </w:rPr>
      </w:pPr>
      <w:r w:rsidRPr="00F33E85">
        <w:rPr>
          <w:rFonts w:asciiTheme="minorBidi" w:hAnsiTheme="minorBidi" w:hint="cs"/>
          <w:sz w:val="28"/>
          <w:szCs w:val="28"/>
          <w:rtl/>
        </w:rPr>
        <w:t>العملاء (مبالغ للمنشأة لدى الغير).</w:t>
      </w:r>
    </w:p>
    <w:p w:rsidR="008D188A" w:rsidRPr="00F33E85" w:rsidRDefault="008D188A" w:rsidP="008D188A">
      <w:pPr>
        <w:pStyle w:val="ListParagraph"/>
        <w:numPr>
          <w:ilvl w:val="1"/>
          <w:numId w:val="6"/>
        </w:numPr>
        <w:ind w:right="-426"/>
        <w:rPr>
          <w:rFonts w:asciiTheme="minorBidi" w:hAnsiTheme="minorBidi"/>
          <w:sz w:val="28"/>
          <w:szCs w:val="28"/>
        </w:rPr>
      </w:pPr>
      <w:r w:rsidRPr="00F33E85">
        <w:rPr>
          <w:rFonts w:asciiTheme="minorBidi" w:hAnsiTheme="minorBidi" w:hint="cs"/>
          <w:sz w:val="28"/>
          <w:szCs w:val="28"/>
          <w:rtl/>
        </w:rPr>
        <w:t>أوراق القبض.</w:t>
      </w:r>
    </w:p>
    <w:p w:rsidR="008D188A" w:rsidRPr="00F33E85" w:rsidRDefault="008D188A" w:rsidP="008D188A">
      <w:pPr>
        <w:pStyle w:val="ListParagraph"/>
        <w:numPr>
          <w:ilvl w:val="1"/>
          <w:numId w:val="6"/>
        </w:numPr>
        <w:ind w:right="-426"/>
        <w:rPr>
          <w:rFonts w:asciiTheme="minorBidi" w:hAnsiTheme="minorBidi"/>
          <w:sz w:val="28"/>
          <w:szCs w:val="28"/>
        </w:rPr>
      </w:pPr>
      <w:r w:rsidRPr="00F33E85">
        <w:rPr>
          <w:rFonts w:asciiTheme="minorBidi" w:hAnsiTheme="minorBidi" w:hint="cs"/>
          <w:sz w:val="28"/>
          <w:szCs w:val="28"/>
          <w:rtl/>
        </w:rPr>
        <w:t>المخزون.</w:t>
      </w:r>
    </w:p>
    <w:p w:rsidR="008D188A" w:rsidRDefault="008D188A" w:rsidP="008D188A">
      <w:pPr>
        <w:pStyle w:val="ListParagraph"/>
        <w:numPr>
          <w:ilvl w:val="0"/>
          <w:numId w:val="6"/>
        </w:numPr>
        <w:ind w:right="-426"/>
        <w:rPr>
          <w:rFonts w:asciiTheme="minorBidi" w:hAnsiTheme="minorBidi"/>
          <w:b/>
          <w:bCs/>
          <w:sz w:val="28"/>
          <w:szCs w:val="28"/>
        </w:rPr>
      </w:pPr>
      <w:r>
        <w:rPr>
          <w:rFonts w:asciiTheme="minorBidi" w:hAnsiTheme="minorBidi" w:hint="cs"/>
          <w:b/>
          <w:bCs/>
          <w:sz w:val="28"/>
          <w:szCs w:val="28"/>
          <w:rtl/>
        </w:rPr>
        <w:t>أصول ثابتة (طويلة الأجل)</w:t>
      </w:r>
    </w:p>
    <w:p w:rsidR="008D188A" w:rsidRPr="00F33E85" w:rsidRDefault="008D188A" w:rsidP="008D188A">
      <w:pPr>
        <w:pStyle w:val="ListParagraph"/>
        <w:ind w:left="-483" w:right="-426" w:firstLine="360"/>
        <w:rPr>
          <w:rFonts w:asciiTheme="minorBidi" w:hAnsiTheme="minorBidi"/>
          <w:sz w:val="28"/>
          <w:szCs w:val="28"/>
        </w:rPr>
      </w:pPr>
      <w:r w:rsidRPr="00F33E85">
        <w:rPr>
          <w:rFonts w:asciiTheme="minorBidi" w:hAnsiTheme="minorBidi" w:hint="cs"/>
          <w:sz w:val="28"/>
          <w:szCs w:val="28"/>
          <w:rtl/>
        </w:rPr>
        <w:t>هي الممتلكات التي تقتنى بغرض استخدامها وليس بغرض إعادة بيعها، ويمتد العمر الانتاجي لها لعدة سنوات مالية.</w:t>
      </w:r>
      <w:r w:rsidRPr="00C72739">
        <w:rPr>
          <w:rFonts w:asciiTheme="minorBidi" w:hAnsiTheme="minorBidi" w:hint="cs"/>
          <w:sz w:val="28"/>
          <w:szCs w:val="28"/>
          <w:rtl/>
        </w:rPr>
        <w:tab/>
      </w:r>
      <w:r w:rsidRPr="00F33E85">
        <w:rPr>
          <w:rFonts w:asciiTheme="minorBidi" w:hAnsiTheme="minorBidi" w:hint="cs"/>
          <w:sz w:val="28"/>
          <w:szCs w:val="28"/>
          <w:u w:val="single"/>
          <w:rtl/>
        </w:rPr>
        <w:t>من أمثلتها:</w:t>
      </w:r>
      <w:r w:rsidRPr="00F33E85">
        <w:rPr>
          <w:rFonts w:asciiTheme="minorBidi" w:hAnsiTheme="minorBidi" w:hint="cs"/>
          <w:sz w:val="28"/>
          <w:szCs w:val="28"/>
          <w:rtl/>
        </w:rPr>
        <w:t xml:space="preserve"> الأراضي، المباني، الآلات، السيارات، الأثاث...</w:t>
      </w:r>
    </w:p>
    <w:p w:rsidR="008D188A" w:rsidRDefault="008D188A" w:rsidP="008D188A">
      <w:pPr>
        <w:pStyle w:val="ListParagraph"/>
        <w:numPr>
          <w:ilvl w:val="0"/>
          <w:numId w:val="6"/>
        </w:numPr>
        <w:ind w:right="-426"/>
        <w:rPr>
          <w:rFonts w:asciiTheme="minorBidi" w:hAnsiTheme="minorBidi"/>
          <w:b/>
          <w:bCs/>
          <w:sz w:val="28"/>
          <w:szCs w:val="28"/>
        </w:rPr>
      </w:pPr>
      <w:r>
        <w:rPr>
          <w:rFonts w:asciiTheme="minorBidi" w:hAnsiTheme="minorBidi" w:hint="cs"/>
          <w:b/>
          <w:bCs/>
          <w:sz w:val="28"/>
          <w:szCs w:val="28"/>
          <w:rtl/>
        </w:rPr>
        <w:t>أصول غير ملموسة</w:t>
      </w:r>
    </w:p>
    <w:p w:rsidR="008D188A" w:rsidRDefault="008D188A" w:rsidP="008D188A">
      <w:pPr>
        <w:pStyle w:val="ListParagraph"/>
        <w:ind w:left="-483" w:right="-426" w:firstLine="360"/>
        <w:rPr>
          <w:rFonts w:asciiTheme="minorBidi" w:hAnsiTheme="minorBidi"/>
          <w:sz w:val="28"/>
          <w:szCs w:val="28"/>
          <w:rtl/>
        </w:rPr>
      </w:pPr>
      <w:r w:rsidRPr="00C72739">
        <w:rPr>
          <w:rFonts w:asciiTheme="minorBidi" w:hAnsiTheme="minorBidi" w:hint="cs"/>
          <w:sz w:val="28"/>
          <w:szCs w:val="28"/>
          <w:rtl/>
        </w:rPr>
        <w:t>هي الممتلكات أو الحقوق التي ليس لها وجود مادي ملموس ولكنها ذات قيمة للمنشأة</w:t>
      </w:r>
      <w:r>
        <w:rPr>
          <w:rFonts w:asciiTheme="minorBidi" w:hAnsiTheme="minorBidi" w:hint="cs"/>
          <w:sz w:val="28"/>
          <w:szCs w:val="28"/>
          <w:rtl/>
        </w:rPr>
        <w:t>.</w:t>
      </w:r>
      <w:r>
        <w:rPr>
          <w:rFonts w:asciiTheme="minorBidi" w:hAnsiTheme="minorBidi" w:hint="cs"/>
          <w:sz w:val="28"/>
          <w:szCs w:val="28"/>
          <w:rtl/>
        </w:rPr>
        <w:tab/>
      </w:r>
      <w:r w:rsidRPr="00C72739">
        <w:rPr>
          <w:rFonts w:asciiTheme="minorBidi" w:hAnsiTheme="minorBidi" w:hint="cs"/>
          <w:sz w:val="28"/>
          <w:szCs w:val="28"/>
          <w:u w:val="single"/>
          <w:rtl/>
        </w:rPr>
        <w:t>مثل:</w:t>
      </w:r>
      <w:r w:rsidRPr="00C72739">
        <w:rPr>
          <w:rFonts w:asciiTheme="minorBidi" w:hAnsiTheme="minorBidi" w:hint="cs"/>
          <w:sz w:val="28"/>
          <w:szCs w:val="28"/>
          <w:rtl/>
        </w:rPr>
        <w:t xml:space="preserve"> شهرة المحل، حقوق الاختراع</w:t>
      </w:r>
      <w:r>
        <w:rPr>
          <w:rFonts w:asciiTheme="minorBidi" w:hAnsiTheme="minorBidi" w:hint="cs"/>
          <w:sz w:val="28"/>
          <w:szCs w:val="28"/>
          <w:rtl/>
        </w:rPr>
        <w:t>...</w:t>
      </w:r>
    </w:p>
    <w:p w:rsidR="008D188A" w:rsidRDefault="008D188A" w:rsidP="008D188A">
      <w:pPr>
        <w:pStyle w:val="ListParagraph"/>
        <w:ind w:left="-483" w:right="-426"/>
        <w:rPr>
          <w:rFonts w:asciiTheme="minorBidi" w:hAnsiTheme="minorBidi"/>
          <w:sz w:val="28"/>
          <w:szCs w:val="28"/>
          <w:rtl/>
        </w:rPr>
      </w:pPr>
      <w:r w:rsidRPr="00962AFB">
        <w:rPr>
          <w:rFonts w:asciiTheme="minorBidi" w:hAnsiTheme="minorBidi" w:hint="cs"/>
          <w:color w:val="0070C0"/>
          <w:sz w:val="28"/>
          <w:szCs w:val="28"/>
          <w:rtl/>
        </w:rPr>
        <w:lastRenderedPageBreak/>
        <w:t xml:space="preserve">4- </w:t>
      </w:r>
      <w:r w:rsidRPr="00962AFB">
        <w:rPr>
          <w:rFonts w:asciiTheme="minorBidi" w:hAnsiTheme="minorBidi" w:hint="cs"/>
          <w:b/>
          <w:bCs/>
          <w:color w:val="0070C0"/>
          <w:sz w:val="28"/>
          <w:szCs w:val="28"/>
          <w:u w:val="single"/>
          <w:rtl/>
        </w:rPr>
        <w:t>الخصوم:</w:t>
      </w:r>
      <w:r>
        <w:rPr>
          <w:rFonts w:asciiTheme="minorBidi" w:hAnsiTheme="minorBidi" w:hint="cs"/>
          <w:sz w:val="28"/>
          <w:szCs w:val="28"/>
          <w:rtl/>
        </w:rPr>
        <w:t xml:space="preserve"> هي التزامات على المنشأة تجاه الغير؛ مقابل حصولها على سلع أو خدمات أو قروض،... تنقسم إلى:</w:t>
      </w:r>
    </w:p>
    <w:p w:rsidR="008D188A" w:rsidRPr="00C72739" w:rsidRDefault="008D188A" w:rsidP="008D188A">
      <w:pPr>
        <w:pStyle w:val="ListParagraph"/>
        <w:ind w:left="-483" w:right="-426"/>
        <w:rPr>
          <w:rFonts w:asciiTheme="minorBidi" w:hAnsiTheme="minorBidi"/>
          <w:sz w:val="28"/>
          <w:szCs w:val="28"/>
          <w:rtl/>
        </w:rPr>
      </w:pPr>
      <w:r w:rsidRPr="00C72739">
        <w:rPr>
          <w:rFonts w:asciiTheme="minorBidi" w:hAnsiTheme="minorBidi" w:hint="cs"/>
          <w:sz w:val="28"/>
          <w:szCs w:val="28"/>
          <w:u w:val="single"/>
          <w:rtl/>
        </w:rPr>
        <w:t>خصوم قصيرة الأجل (متداولة):</w:t>
      </w:r>
      <w:r>
        <w:rPr>
          <w:rFonts w:asciiTheme="minorBidi" w:hAnsiTheme="minorBidi" w:hint="cs"/>
          <w:sz w:val="28"/>
          <w:szCs w:val="28"/>
          <w:rtl/>
        </w:rPr>
        <w:t xml:space="preserve"> هي الالتزامات التي يجب سدادها خلال السنة المالية أو دورة التشغيل أيهما أطول،...</w:t>
      </w:r>
      <w:r>
        <w:rPr>
          <w:rFonts w:asciiTheme="minorBidi" w:hAnsiTheme="minorBidi" w:hint="cs"/>
          <w:sz w:val="28"/>
          <w:szCs w:val="28"/>
          <w:rtl/>
        </w:rPr>
        <w:tab/>
      </w:r>
      <w:r w:rsidRPr="00C72739">
        <w:rPr>
          <w:rFonts w:asciiTheme="minorBidi" w:hAnsiTheme="minorBidi" w:hint="cs"/>
          <w:sz w:val="28"/>
          <w:szCs w:val="28"/>
          <w:u w:val="single"/>
          <w:rtl/>
        </w:rPr>
        <w:t>من أمثلتها:</w:t>
      </w:r>
      <w:r>
        <w:rPr>
          <w:rFonts w:asciiTheme="minorBidi" w:hAnsiTheme="minorBidi" w:hint="cs"/>
          <w:sz w:val="28"/>
          <w:szCs w:val="28"/>
          <w:rtl/>
        </w:rPr>
        <w:t xml:space="preserve"> الدائنين (مبالغ على المنشأة للغير)، أوراق الدفع، قروض قصيرة الأجل.</w:t>
      </w:r>
    </w:p>
    <w:p w:rsidR="008D188A" w:rsidRDefault="008D188A" w:rsidP="008D188A">
      <w:pPr>
        <w:pStyle w:val="ListParagraph"/>
        <w:ind w:left="-483" w:right="-426"/>
        <w:rPr>
          <w:rFonts w:asciiTheme="minorBidi" w:hAnsiTheme="minorBidi"/>
          <w:sz w:val="28"/>
          <w:szCs w:val="28"/>
          <w:rtl/>
        </w:rPr>
      </w:pPr>
      <w:r w:rsidRPr="00F55C1F">
        <w:rPr>
          <w:rFonts w:asciiTheme="minorBidi" w:hAnsiTheme="minorBidi" w:hint="cs"/>
          <w:sz w:val="28"/>
          <w:szCs w:val="28"/>
          <w:u w:val="single"/>
          <w:rtl/>
        </w:rPr>
        <w:t>خصوم طويلة الأجل (ثابتة):</w:t>
      </w:r>
      <w:r>
        <w:rPr>
          <w:rFonts w:asciiTheme="minorBidi" w:hAnsiTheme="minorBidi" w:hint="cs"/>
          <w:sz w:val="28"/>
          <w:szCs w:val="28"/>
          <w:rtl/>
        </w:rPr>
        <w:t xml:space="preserve"> هي الالتزامات التي يجب سدادها خلال فترة زمنية تزيد عن عام مالي واحد أو دورة التشغيل أيهما أطول،... مثل: أوراق الدفع طويلة الأجل، القروض العقارية.</w:t>
      </w:r>
    </w:p>
    <w:p w:rsidR="008D188A" w:rsidRDefault="008D188A" w:rsidP="008D188A">
      <w:pPr>
        <w:pStyle w:val="ListParagraph"/>
        <w:ind w:left="-483" w:right="-426"/>
        <w:rPr>
          <w:rFonts w:asciiTheme="minorBidi" w:hAnsiTheme="minorBidi"/>
          <w:sz w:val="28"/>
          <w:szCs w:val="28"/>
          <w:rtl/>
        </w:rPr>
      </w:pPr>
    </w:p>
    <w:p w:rsidR="008D188A" w:rsidRDefault="008D188A" w:rsidP="008D188A">
      <w:pPr>
        <w:pStyle w:val="ListParagraph"/>
        <w:ind w:left="-483" w:right="-426"/>
        <w:rPr>
          <w:rFonts w:asciiTheme="minorBidi" w:hAnsiTheme="minorBidi"/>
          <w:sz w:val="28"/>
          <w:szCs w:val="28"/>
          <w:rtl/>
        </w:rPr>
      </w:pPr>
      <w:r w:rsidRPr="00962AFB">
        <w:rPr>
          <w:rFonts w:asciiTheme="minorBidi" w:hAnsiTheme="minorBidi" w:hint="cs"/>
          <w:color w:val="0070C0"/>
          <w:sz w:val="28"/>
          <w:szCs w:val="28"/>
          <w:rtl/>
        </w:rPr>
        <w:t xml:space="preserve">5- </w:t>
      </w:r>
      <w:r w:rsidRPr="00962AFB">
        <w:rPr>
          <w:rFonts w:asciiTheme="minorBidi" w:hAnsiTheme="minorBidi" w:hint="cs"/>
          <w:b/>
          <w:bCs/>
          <w:color w:val="0070C0"/>
          <w:sz w:val="28"/>
          <w:szCs w:val="28"/>
          <w:u w:val="single"/>
          <w:rtl/>
        </w:rPr>
        <w:t>حقوق الملكية:</w:t>
      </w:r>
      <w:r>
        <w:rPr>
          <w:rFonts w:asciiTheme="minorBidi" w:hAnsiTheme="minorBidi" w:hint="cs"/>
          <w:sz w:val="28"/>
          <w:szCs w:val="28"/>
          <w:rtl/>
        </w:rPr>
        <w:t xml:space="preserve"> هي التزامات على المنشأة تجاه أصحابها.</w:t>
      </w:r>
    </w:p>
    <w:p w:rsidR="008D188A" w:rsidRDefault="008D188A" w:rsidP="008D188A">
      <w:pPr>
        <w:pStyle w:val="ListParagraph"/>
        <w:ind w:left="-483" w:right="-426"/>
        <w:rPr>
          <w:rFonts w:asciiTheme="minorBidi" w:hAnsiTheme="minorBidi"/>
          <w:sz w:val="28"/>
          <w:szCs w:val="28"/>
          <w:rtl/>
        </w:rPr>
      </w:pPr>
      <w:r>
        <w:rPr>
          <w:rFonts w:asciiTheme="minorBidi" w:hAnsiTheme="minorBidi" w:hint="cs"/>
          <w:noProof/>
          <w:sz w:val="28"/>
          <w:szCs w:val="28"/>
          <w:rtl/>
        </w:rPr>
        <mc:AlternateContent>
          <mc:Choice Requires="wps">
            <w:drawing>
              <wp:anchor distT="0" distB="0" distL="114300" distR="114300" simplePos="0" relativeHeight="251682816" behindDoc="0" locked="0" layoutInCell="1" allowOverlap="1" wp14:anchorId="53382343" wp14:editId="2BADAD3D">
                <wp:simplePos x="0" y="0"/>
                <wp:positionH relativeFrom="column">
                  <wp:posOffset>3133725</wp:posOffset>
                </wp:positionH>
                <wp:positionV relativeFrom="paragraph">
                  <wp:posOffset>27305</wp:posOffset>
                </wp:positionV>
                <wp:extent cx="2371725" cy="333375"/>
                <wp:effectExtent l="0" t="0" r="28575" b="28575"/>
                <wp:wrapTopAndBottom/>
                <wp:docPr id="2" name="Text Box 2"/>
                <wp:cNvGraphicFramePr/>
                <a:graphic xmlns:a="http://schemas.openxmlformats.org/drawingml/2006/main">
                  <a:graphicData uri="http://schemas.microsoft.com/office/word/2010/wordprocessingShape">
                    <wps:wsp>
                      <wps:cNvSpPr txBox="1"/>
                      <wps:spPr>
                        <a:xfrm>
                          <a:off x="0" y="0"/>
                          <a:ext cx="2371725" cy="333375"/>
                        </a:xfrm>
                        <a:prstGeom prst="rect">
                          <a:avLst/>
                        </a:prstGeom>
                        <a:ln/>
                      </wps:spPr>
                      <wps:style>
                        <a:lnRef idx="2">
                          <a:schemeClr val="dk1"/>
                        </a:lnRef>
                        <a:fillRef idx="1">
                          <a:schemeClr val="lt1"/>
                        </a:fillRef>
                        <a:effectRef idx="0">
                          <a:schemeClr val="dk1"/>
                        </a:effectRef>
                        <a:fontRef idx="minor">
                          <a:schemeClr val="dk1"/>
                        </a:fontRef>
                      </wps:style>
                      <wps:txbx>
                        <w:txbxContent>
                          <w:p w:rsidR="00705F4E" w:rsidRPr="006279A6" w:rsidRDefault="00705F4E" w:rsidP="008D188A">
                            <w:pPr>
                              <w:jc w:val="center"/>
                              <w:rPr>
                                <w:sz w:val="28"/>
                                <w:szCs w:val="28"/>
                              </w:rPr>
                            </w:pPr>
                            <w:r w:rsidRPr="006279A6">
                              <w:rPr>
                                <w:rFonts w:hint="cs"/>
                                <w:sz w:val="28"/>
                                <w:szCs w:val="28"/>
                                <w:rtl/>
                              </w:rPr>
                              <w:t>حقوق الملكية = الأصول - الخصوم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6.75pt;margin-top:2.15pt;width:186.7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" fillcolor="white [3201]" strokecolor="black [3200]" strokeweight="2pt">
                <v:textbox>
                  <w:txbxContent>
                    <w:p w:rsidR="00705F4E" w:rsidRPr="006279A6" w:rsidRDefault="00705F4E" w:rsidP="008D188A">
                      <w:pPr>
                        <w:jc w:val="center"/>
                        <w:rPr>
                          <w:sz w:val="28"/>
                          <w:szCs w:val="28"/>
                        </w:rPr>
                      </w:pPr>
                      <w:r w:rsidRPr="006279A6">
                        <w:rPr>
                          <w:rFonts w:hint="cs"/>
                          <w:sz w:val="28"/>
                          <w:szCs w:val="28"/>
                          <w:rtl/>
                        </w:rPr>
                        <w:t>حقوق الملكية = الأصول - الخصوم</w:t>
                      </w:r>
                    </w:p>
                  </w:txbxContent>
                </v:textbox>
                <w10:wrap type="topAndBottom"/>
              </v:shape>
            </w:pict>
          </mc:Fallback>
        </mc:AlternateContent>
      </w:r>
      <w:r>
        <w:rPr>
          <w:rFonts w:asciiTheme="minorBidi" w:hAnsiTheme="minorBidi" w:hint="cs"/>
          <w:sz w:val="28"/>
          <w:szCs w:val="28"/>
          <w:rtl/>
        </w:rPr>
        <w:t>أو: هي المبالغ التي استثمرها الملاك في المنشأة بالإضافة إلى الأرباح الناتجة عن عملياتها والتي لم توزع وإنما تم إعادة استثمارها.</w:t>
      </w:r>
    </w:p>
    <w:p w:rsidR="008D188A" w:rsidRDefault="008D188A" w:rsidP="008D188A">
      <w:pPr>
        <w:pStyle w:val="ListParagraph"/>
        <w:ind w:left="-483" w:right="-426"/>
        <w:rPr>
          <w:rFonts w:asciiTheme="minorBidi" w:hAnsiTheme="minorBidi"/>
          <w:sz w:val="28"/>
          <w:szCs w:val="28"/>
          <w:rtl/>
        </w:rPr>
      </w:pPr>
    </w:p>
    <w:p w:rsidR="008D188A" w:rsidRDefault="008D188A" w:rsidP="008D188A">
      <w:pPr>
        <w:pStyle w:val="ListParagraph"/>
        <w:ind w:left="-483" w:right="-426"/>
        <w:rPr>
          <w:rFonts w:asciiTheme="minorBidi" w:hAnsiTheme="minorBidi"/>
          <w:sz w:val="28"/>
          <w:szCs w:val="28"/>
          <w:rtl/>
        </w:rPr>
      </w:pPr>
      <w:r w:rsidRPr="00962AFB">
        <w:rPr>
          <w:rFonts w:asciiTheme="minorBidi" w:hAnsiTheme="minorBidi" w:hint="cs"/>
          <w:color w:val="0070C0"/>
          <w:sz w:val="28"/>
          <w:szCs w:val="28"/>
          <w:rtl/>
        </w:rPr>
        <w:t xml:space="preserve">6- </w:t>
      </w:r>
      <w:r w:rsidRPr="00962AFB">
        <w:rPr>
          <w:rFonts w:asciiTheme="minorBidi" w:hAnsiTheme="minorBidi" w:hint="cs"/>
          <w:b/>
          <w:bCs/>
          <w:color w:val="0070C0"/>
          <w:sz w:val="28"/>
          <w:szCs w:val="28"/>
          <w:u w:val="single"/>
          <w:rtl/>
        </w:rPr>
        <w:t>قائمة المركز المالي (الميزانية العمومية):</w:t>
      </w:r>
      <w:r>
        <w:rPr>
          <w:rFonts w:asciiTheme="minorBidi" w:hAnsiTheme="minorBidi" w:hint="cs"/>
          <w:sz w:val="28"/>
          <w:szCs w:val="28"/>
          <w:rtl/>
        </w:rPr>
        <w:t xml:space="preserve"> </w:t>
      </w:r>
      <w:r w:rsidRPr="006279A6">
        <w:rPr>
          <w:rFonts w:asciiTheme="minorBidi" w:hAnsiTheme="minorBidi" w:cs="Arial" w:hint="cs"/>
          <w:sz w:val="28"/>
          <w:szCs w:val="28"/>
          <w:rtl/>
        </w:rPr>
        <w:t>هى</w:t>
      </w:r>
      <w:r w:rsidRPr="006279A6">
        <w:rPr>
          <w:rFonts w:asciiTheme="minorBidi" w:hAnsiTheme="minorBidi" w:cs="Arial"/>
          <w:sz w:val="28"/>
          <w:szCs w:val="28"/>
          <w:rtl/>
        </w:rPr>
        <w:t xml:space="preserve"> </w:t>
      </w:r>
      <w:r w:rsidRPr="006279A6">
        <w:rPr>
          <w:rFonts w:asciiTheme="minorBidi" w:hAnsiTheme="minorBidi" w:cs="Arial" w:hint="cs"/>
          <w:sz w:val="28"/>
          <w:szCs w:val="28"/>
          <w:rtl/>
        </w:rPr>
        <w:t>تقرير</w:t>
      </w:r>
      <w:r w:rsidRPr="006279A6">
        <w:rPr>
          <w:rFonts w:asciiTheme="minorBidi" w:hAnsiTheme="minorBidi" w:cs="Arial"/>
          <w:sz w:val="28"/>
          <w:szCs w:val="28"/>
          <w:rtl/>
        </w:rPr>
        <w:t xml:space="preserve"> </w:t>
      </w:r>
      <w:r w:rsidRPr="006279A6">
        <w:rPr>
          <w:rFonts w:asciiTheme="minorBidi" w:hAnsiTheme="minorBidi" w:cs="Arial" w:hint="cs"/>
          <w:sz w:val="28"/>
          <w:szCs w:val="28"/>
          <w:rtl/>
        </w:rPr>
        <w:t>مال</w:t>
      </w:r>
      <w:r>
        <w:rPr>
          <w:rFonts w:asciiTheme="minorBidi" w:hAnsiTheme="minorBidi" w:cs="Arial" w:hint="cs"/>
          <w:sz w:val="28"/>
          <w:szCs w:val="28"/>
          <w:rtl/>
        </w:rPr>
        <w:t>ي</w:t>
      </w:r>
      <w:r w:rsidRPr="006279A6">
        <w:rPr>
          <w:rFonts w:asciiTheme="minorBidi" w:hAnsiTheme="minorBidi" w:cs="Arial"/>
          <w:sz w:val="28"/>
          <w:szCs w:val="28"/>
          <w:rtl/>
        </w:rPr>
        <w:t xml:space="preserve"> </w:t>
      </w:r>
      <w:r w:rsidRPr="006279A6">
        <w:rPr>
          <w:rFonts w:asciiTheme="minorBidi" w:hAnsiTheme="minorBidi" w:cs="Arial" w:hint="cs"/>
          <w:sz w:val="28"/>
          <w:szCs w:val="28"/>
          <w:rtl/>
        </w:rPr>
        <w:t>يفصح</w:t>
      </w:r>
      <w:r w:rsidRPr="006279A6">
        <w:rPr>
          <w:rFonts w:asciiTheme="minorBidi" w:hAnsiTheme="minorBidi" w:cs="Arial"/>
          <w:sz w:val="28"/>
          <w:szCs w:val="28"/>
          <w:rtl/>
        </w:rPr>
        <w:t xml:space="preserve"> </w:t>
      </w:r>
      <w:r w:rsidRPr="006279A6">
        <w:rPr>
          <w:rFonts w:asciiTheme="minorBidi" w:hAnsiTheme="minorBidi" w:cs="Arial" w:hint="cs"/>
          <w:sz w:val="28"/>
          <w:szCs w:val="28"/>
          <w:rtl/>
        </w:rPr>
        <w:t>عن</w:t>
      </w:r>
      <w:r w:rsidRPr="006279A6">
        <w:rPr>
          <w:rFonts w:asciiTheme="minorBidi" w:hAnsiTheme="minorBidi" w:cs="Arial"/>
          <w:sz w:val="28"/>
          <w:szCs w:val="28"/>
          <w:rtl/>
        </w:rPr>
        <w:t xml:space="preserve"> </w:t>
      </w:r>
      <w:r w:rsidRPr="006279A6">
        <w:rPr>
          <w:rFonts w:asciiTheme="minorBidi" w:hAnsiTheme="minorBidi" w:cs="Arial" w:hint="cs"/>
          <w:sz w:val="28"/>
          <w:szCs w:val="28"/>
          <w:rtl/>
        </w:rPr>
        <w:t>المركز</w:t>
      </w:r>
      <w:r w:rsidRPr="006279A6">
        <w:rPr>
          <w:rFonts w:asciiTheme="minorBidi" w:hAnsiTheme="minorBidi" w:cs="Arial"/>
          <w:sz w:val="28"/>
          <w:szCs w:val="28"/>
          <w:rtl/>
        </w:rPr>
        <w:t xml:space="preserve"> </w:t>
      </w:r>
      <w:r w:rsidRPr="006279A6">
        <w:rPr>
          <w:rFonts w:asciiTheme="minorBidi" w:hAnsiTheme="minorBidi" w:cs="Arial" w:hint="cs"/>
          <w:sz w:val="28"/>
          <w:szCs w:val="28"/>
          <w:rtl/>
        </w:rPr>
        <w:t>المالي</w:t>
      </w:r>
      <w:r w:rsidRPr="006279A6">
        <w:rPr>
          <w:rFonts w:asciiTheme="minorBidi" w:hAnsiTheme="minorBidi" w:cs="Arial"/>
          <w:sz w:val="28"/>
          <w:szCs w:val="28"/>
          <w:rtl/>
        </w:rPr>
        <w:t xml:space="preserve"> </w:t>
      </w:r>
      <w:r w:rsidRPr="006279A6">
        <w:rPr>
          <w:rFonts w:asciiTheme="minorBidi" w:hAnsiTheme="minorBidi" w:cs="Arial" w:hint="cs"/>
          <w:sz w:val="28"/>
          <w:szCs w:val="28"/>
          <w:rtl/>
        </w:rPr>
        <w:t>للمنشأة</w:t>
      </w:r>
      <w:r w:rsidRPr="006279A6">
        <w:rPr>
          <w:rFonts w:asciiTheme="minorBidi" w:hAnsiTheme="minorBidi" w:cs="Arial"/>
          <w:sz w:val="28"/>
          <w:szCs w:val="28"/>
          <w:rtl/>
        </w:rPr>
        <w:t xml:space="preserve"> </w:t>
      </w:r>
      <w:r w:rsidRPr="006279A6">
        <w:rPr>
          <w:rFonts w:asciiTheme="minorBidi" w:hAnsiTheme="minorBidi" w:cs="Arial" w:hint="cs"/>
          <w:sz w:val="28"/>
          <w:szCs w:val="28"/>
          <w:u w:val="single"/>
          <w:rtl/>
        </w:rPr>
        <w:t>في</w:t>
      </w:r>
      <w:r w:rsidRPr="006279A6">
        <w:rPr>
          <w:rFonts w:asciiTheme="minorBidi" w:hAnsiTheme="minorBidi" w:cs="Arial"/>
          <w:sz w:val="28"/>
          <w:szCs w:val="28"/>
          <w:u w:val="single"/>
          <w:rtl/>
        </w:rPr>
        <w:t xml:space="preserve"> </w:t>
      </w:r>
      <w:r w:rsidRPr="006279A6">
        <w:rPr>
          <w:rFonts w:asciiTheme="minorBidi" w:hAnsiTheme="minorBidi" w:cs="Arial" w:hint="cs"/>
          <w:sz w:val="28"/>
          <w:szCs w:val="28"/>
          <w:u w:val="single"/>
          <w:rtl/>
        </w:rPr>
        <w:t>تاريخ</w:t>
      </w:r>
      <w:r w:rsidRPr="006279A6">
        <w:rPr>
          <w:rFonts w:asciiTheme="minorBidi" w:hAnsiTheme="minorBidi" w:cs="Arial"/>
          <w:sz w:val="28"/>
          <w:szCs w:val="28"/>
          <w:u w:val="single"/>
          <w:rtl/>
        </w:rPr>
        <w:t xml:space="preserve"> </w:t>
      </w:r>
      <w:r w:rsidRPr="006279A6">
        <w:rPr>
          <w:rFonts w:asciiTheme="minorBidi" w:hAnsiTheme="minorBidi" w:cs="Arial" w:hint="cs"/>
          <w:sz w:val="28"/>
          <w:szCs w:val="28"/>
          <w:u w:val="single"/>
          <w:rtl/>
        </w:rPr>
        <w:t>معين</w:t>
      </w:r>
      <w:r w:rsidRPr="006279A6">
        <w:rPr>
          <w:rFonts w:asciiTheme="minorBidi" w:hAnsiTheme="minorBidi" w:cs="Arial" w:hint="cs"/>
          <w:sz w:val="28"/>
          <w:szCs w:val="28"/>
          <w:rtl/>
        </w:rPr>
        <w:t>،</w:t>
      </w:r>
      <w:r w:rsidRPr="006279A6">
        <w:rPr>
          <w:rFonts w:asciiTheme="minorBidi" w:hAnsiTheme="minorBidi" w:cs="Arial"/>
          <w:sz w:val="28"/>
          <w:szCs w:val="28"/>
          <w:rtl/>
        </w:rPr>
        <w:t xml:space="preserve">... </w:t>
      </w:r>
      <w:r w:rsidRPr="006279A6">
        <w:rPr>
          <w:rFonts w:asciiTheme="minorBidi" w:hAnsiTheme="minorBidi" w:cs="Arial" w:hint="cs"/>
          <w:sz w:val="28"/>
          <w:szCs w:val="28"/>
          <w:rtl/>
        </w:rPr>
        <w:t>ويتضمن</w:t>
      </w:r>
      <w:r w:rsidRPr="006279A6">
        <w:rPr>
          <w:rFonts w:asciiTheme="minorBidi" w:hAnsiTheme="minorBidi" w:cs="Arial"/>
          <w:sz w:val="28"/>
          <w:szCs w:val="28"/>
          <w:rtl/>
        </w:rPr>
        <w:t xml:space="preserve"> </w:t>
      </w:r>
      <w:r w:rsidRPr="006279A6">
        <w:rPr>
          <w:rFonts w:asciiTheme="minorBidi" w:hAnsiTheme="minorBidi" w:cs="Arial" w:hint="cs"/>
          <w:sz w:val="28"/>
          <w:szCs w:val="28"/>
          <w:rtl/>
        </w:rPr>
        <w:t>ملخصًا</w:t>
      </w:r>
      <w:r w:rsidRPr="006279A6">
        <w:rPr>
          <w:rFonts w:asciiTheme="minorBidi" w:hAnsiTheme="minorBidi" w:cs="Arial"/>
          <w:sz w:val="28"/>
          <w:szCs w:val="28"/>
          <w:rtl/>
        </w:rPr>
        <w:t xml:space="preserve"> </w:t>
      </w:r>
      <w:r w:rsidRPr="006279A6">
        <w:rPr>
          <w:rFonts w:asciiTheme="minorBidi" w:hAnsiTheme="minorBidi" w:cs="Arial" w:hint="cs"/>
          <w:sz w:val="28"/>
          <w:szCs w:val="28"/>
          <w:rtl/>
        </w:rPr>
        <w:t>للأصول</w:t>
      </w:r>
      <w:r w:rsidRPr="006279A6">
        <w:rPr>
          <w:rFonts w:asciiTheme="minorBidi" w:hAnsiTheme="minorBidi" w:cs="Arial"/>
          <w:sz w:val="28"/>
          <w:szCs w:val="28"/>
          <w:rtl/>
        </w:rPr>
        <w:t xml:space="preserve"> </w:t>
      </w:r>
      <w:r w:rsidRPr="006279A6">
        <w:rPr>
          <w:rFonts w:asciiTheme="minorBidi" w:hAnsiTheme="minorBidi" w:cs="Arial" w:hint="cs"/>
          <w:sz w:val="28"/>
          <w:szCs w:val="28"/>
          <w:rtl/>
        </w:rPr>
        <w:t>والخصوم</w:t>
      </w:r>
      <w:r w:rsidRPr="006279A6">
        <w:rPr>
          <w:rFonts w:asciiTheme="minorBidi" w:hAnsiTheme="minorBidi" w:cs="Arial"/>
          <w:sz w:val="28"/>
          <w:szCs w:val="28"/>
          <w:rtl/>
        </w:rPr>
        <w:t xml:space="preserve"> </w:t>
      </w:r>
      <w:r w:rsidRPr="006279A6">
        <w:rPr>
          <w:rFonts w:asciiTheme="minorBidi" w:hAnsiTheme="minorBidi" w:cs="Arial" w:hint="cs"/>
          <w:sz w:val="28"/>
          <w:szCs w:val="28"/>
          <w:rtl/>
        </w:rPr>
        <w:t>وحقوق</w:t>
      </w:r>
      <w:r w:rsidRPr="006279A6">
        <w:rPr>
          <w:rFonts w:asciiTheme="minorBidi" w:hAnsiTheme="minorBidi" w:cs="Arial"/>
          <w:sz w:val="28"/>
          <w:szCs w:val="28"/>
          <w:rtl/>
        </w:rPr>
        <w:t xml:space="preserve"> </w:t>
      </w:r>
      <w:r w:rsidRPr="006279A6">
        <w:rPr>
          <w:rFonts w:asciiTheme="minorBidi" w:hAnsiTheme="minorBidi" w:cs="Arial" w:hint="cs"/>
          <w:sz w:val="28"/>
          <w:szCs w:val="28"/>
          <w:rtl/>
        </w:rPr>
        <w:t>الملكية</w:t>
      </w:r>
      <w:r w:rsidRPr="006279A6">
        <w:rPr>
          <w:rFonts w:asciiTheme="minorBidi" w:hAnsiTheme="minorBidi" w:cs="Arial"/>
          <w:sz w:val="28"/>
          <w:szCs w:val="28"/>
          <w:rtl/>
        </w:rPr>
        <w:t xml:space="preserve"> </w:t>
      </w:r>
      <w:r w:rsidRPr="006279A6">
        <w:rPr>
          <w:rFonts w:asciiTheme="minorBidi" w:hAnsiTheme="minorBidi" w:cs="Arial" w:hint="cs"/>
          <w:sz w:val="28"/>
          <w:szCs w:val="28"/>
          <w:rtl/>
        </w:rPr>
        <w:t>الخاصة</w:t>
      </w:r>
      <w:r w:rsidRPr="006279A6">
        <w:rPr>
          <w:rFonts w:asciiTheme="minorBidi" w:hAnsiTheme="minorBidi" w:cs="Arial"/>
          <w:sz w:val="28"/>
          <w:szCs w:val="28"/>
          <w:rtl/>
        </w:rPr>
        <w:t xml:space="preserve"> </w:t>
      </w:r>
      <w:r w:rsidRPr="006279A6">
        <w:rPr>
          <w:rFonts w:asciiTheme="minorBidi" w:hAnsiTheme="minorBidi" w:cs="Arial" w:hint="cs"/>
          <w:sz w:val="28"/>
          <w:szCs w:val="28"/>
          <w:rtl/>
        </w:rPr>
        <w:t>بالمنشأة</w:t>
      </w:r>
      <w:r w:rsidRPr="006279A6">
        <w:rPr>
          <w:rFonts w:asciiTheme="minorBidi" w:hAnsiTheme="minorBidi" w:cs="Arial"/>
          <w:sz w:val="28"/>
          <w:szCs w:val="28"/>
          <w:rtl/>
        </w:rPr>
        <w:t>.</w:t>
      </w:r>
    </w:p>
    <w:p w:rsidR="008D188A" w:rsidRDefault="008D188A" w:rsidP="008D188A">
      <w:pPr>
        <w:pStyle w:val="ListParagraph"/>
        <w:ind w:left="-483" w:right="-426"/>
        <w:rPr>
          <w:rFonts w:asciiTheme="minorBidi" w:hAnsiTheme="minorBidi"/>
          <w:sz w:val="28"/>
          <w:szCs w:val="28"/>
          <w:rtl/>
        </w:rPr>
      </w:pPr>
    </w:p>
    <w:p w:rsidR="008D188A" w:rsidRDefault="008D188A" w:rsidP="008D188A">
      <w:pPr>
        <w:pStyle w:val="ListParagraph"/>
        <w:ind w:left="-483" w:right="-426"/>
        <w:rPr>
          <w:rFonts w:asciiTheme="minorBidi" w:hAnsiTheme="minorBidi"/>
          <w:sz w:val="28"/>
          <w:szCs w:val="28"/>
          <w:rtl/>
        </w:rPr>
      </w:pPr>
      <w:r w:rsidRPr="00962AFB">
        <w:rPr>
          <w:rFonts w:asciiTheme="minorBidi" w:hAnsiTheme="minorBidi" w:hint="cs"/>
          <w:color w:val="0070C0"/>
          <w:sz w:val="28"/>
          <w:szCs w:val="28"/>
          <w:rtl/>
        </w:rPr>
        <w:t xml:space="preserve">7- </w:t>
      </w:r>
      <w:r w:rsidRPr="00962AFB">
        <w:rPr>
          <w:rFonts w:asciiTheme="minorBidi" w:hAnsiTheme="minorBidi" w:hint="cs"/>
          <w:b/>
          <w:bCs/>
          <w:color w:val="0070C0"/>
          <w:sz w:val="28"/>
          <w:szCs w:val="28"/>
          <w:u w:val="single"/>
          <w:rtl/>
        </w:rPr>
        <w:t>الإيرادات:</w:t>
      </w:r>
      <w:r>
        <w:rPr>
          <w:rFonts w:asciiTheme="minorBidi" w:hAnsiTheme="minorBidi" w:hint="cs"/>
          <w:sz w:val="28"/>
          <w:szCs w:val="28"/>
          <w:rtl/>
        </w:rPr>
        <w:t xml:space="preserve"> </w:t>
      </w:r>
      <w:r w:rsidRPr="006279A6">
        <w:rPr>
          <w:rFonts w:asciiTheme="minorBidi" w:hAnsiTheme="minorBidi" w:cs="Arial" w:hint="cs"/>
          <w:sz w:val="28"/>
          <w:szCs w:val="28"/>
          <w:rtl/>
        </w:rPr>
        <w:t>هي</w:t>
      </w:r>
      <w:r w:rsidRPr="006279A6">
        <w:rPr>
          <w:rFonts w:asciiTheme="minorBidi" w:hAnsiTheme="minorBidi" w:cs="Arial"/>
          <w:sz w:val="28"/>
          <w:szCs w:val="28"/>
          <w:rtl/>
        </w:rPr>
        <w:t xml:space="preserve"> </w:t>
      </w:r>
      <w:r w:rsidRPr="006279A6">
        <w:rPr>
          <w:rFonts w:asciiTheme="minorBidi" w:hAnsiTheme="minorBidi" w:cs="Arial" w:hint="cs"/>
          <w:sz w:val="28"/>
          <w:szCs w:val="28"/>
          <w:rtl/>
        </w:rPr>
        <w:t>ثمن</w:t>
      </w:r>
      <w:r w:rsidRPr="006279A6">
        <w:rPr>
          <w:rFonts w:asciiTheme="minorBidi" w:hAnsiTheme="minorBidi" w:cs="Arial"/>
          <w:sz w:val="28"/>
          <w:szCs w:val="28"/>
          <w:rtl/>
        </w:rPr>
        <w:t xml:space="preserve"> </w:t>
      </w:r>
      <w:r w:rsidRPr="006279A6">
        <w:rPr>
          <w:rFonts w:asciiTheme="minorBidi" w:hAnsiTheme="minorBidi" w:cs="Arial" w:hint="cs"/>
          <w:sz w:val="28"/>
          <w:szCs w:val="28"/>
          <w:rtl/>
        </w:rPr>
        <w:t>البضاعة</w:t>
      </w:r>
      <w:r w:rsidRPr="006279A6">
        <w:rPr>
          <w:rFonts w:asciiTheme="minorBidi" w:hAnsiTheme="minorBidi" w:cs="Arial"/>
          <w:sz w:val="28"/>
          <w:szCs w:val="28"/>
          <w:rtl/>
        </w:rPr>
        <w:t xml:space="preserve"> </w:t>
      </w:r>
      <w:r w:rsidRPr="006279A6">
        <w:rPr>
          <w:rFonts w:asciiTheme="minorBidi" w:hAnsiTheme="minorBidi" w:cs="Arial" w:hint="cs"/>
          <w:sz w:val="28"/>
          <w:szCs w:val="28"/>
          <w:rtl/>
        </w:rPr>
        <w:t>المباعة</w:t>
      </w:r>
      <w:r w:rsidRPr="006279A6">
        <w:rPr>
          <w:rFonts w:asciiTheme="minorBidi" w:hAnsiTheme="minorBidi" w:cs="Arial"/>
          <w:sz w:val="28"/>
          <w:szCs w:val="28"/>
          <w:rtl/>
        </w:rPr>
        <w:t xml:space="preserve"> </w:t>
      </w:r>
      <w:r w:rsidRPr="006279A6">
        <w:rPr>
          <w:rFonts w:asciiTheme="minorBidi" w:hAnsiTheme="minorBidi" w:cs="Arial" w:hint="cs"/>
          <w:sz w:val="28"/>
          <w:szCs w:val="28"/>
          <w:rtl/>
        </w:rPr>
        <w:t>أو</w:t>
      </w:r>
      <w:r w:rsidRPr="006279A6">
        <w:rPr>
          <w:rFonts w:asciiTheme="minorBidi" w:hAnsiTheme="minorBidi" w:cs="Arial"/>
          <w:sz w:val="28"/>
          <w:szCs w:val="28"/>
          <w:rtl/>
        </w:rPr>
        <w:t xml:space="preserve"> </w:t>
      </w:r>
      <w:r w:rsidRPr="006279A6">
        <w:rPr>
          <w:rFonts w:asciiTheme="minorBidi" w:hAnsiTheme="minorBidi" w:cs="Arial" w:hint="cs"/>
          <w:sz w:val="28"/>
          <w:szCs w:val="28"/>
          <w:rtl/>
        </w:rPr>
        <w:t>الخدمات</w:t>
      </w:r>
      <w:r w:rsidRPr="006279A6">
        <w:rPr>
          <w:rFonts w:asciiTheme="minorBidi" w:hAnsiTheme="minorBidi" w:cs="Arial"/>
          <w:sz w:val="28"/>
          <w:szCs w:val="28"/>
          <w:rtl/>
        </w:rPr>
        <w:t xml:space="preserve"> </w:t>
      </w:r>
      <w:r w:rsidRPr="006279A6">
        <w:rPr>
          <w:rFonts w:asciiTheme="minorBidi" w:hAnsiTheme="minorBidi" w:cs="Arial" w:hint="cs"/>
          <w:sz w:val="28"/>
          <w:szCs w:val="28"/>
          <w:rtl/>
        </w:rPr>
        <w:t>المقدمة</w:t>
      </w:r>
      <w:r w:rsidRPr="006279A6">
        <w:rPr>
          <w:rFonts w:asciiTheme="minorBidi" w:hAnsiTheme="minorBidi" w:cs="Arial"/>
          <w:sz w:val="28"/>
          <w:szCs w:val="28"/>
          <w:rtl/>
        </w:rPr>
        <w:t xml:space="preserve"> </w:t>
      </w:r>
      <w:r w:rsidRPr="006279A6">
        <w:rPr>
          <w:rFonts w:asciiTheme="minorBidi" w:hAnsiTheme="minorBidi" w:cs="Arial" w:hint="cs"/>
          <w:sz w:val="28"/>
          <w:szCs w:val="28"/>
          <w:rtl/>
        </w:rPr>
        <w:t>من</w:t>
      </w:r>
      <w:r w:rsidRPr="006279A6">
        <w:rPr>
          <w:rFonts w:asciiTheme="minorBidi" w:hAnsiTheme="minorBidi" w:cs="Arial"/>
          <w:sz w:val="28"/>
          <w:szCs w:val="28"/>
          <w:rtl/>
        </w:rPr>
        <w:t xml:space="preserve"> </w:t>
      </w:r>
      <w:r w:rsidRPr="006279A6">
        <w:rPr>
          <w:rFonts w:asciiTheme="minorBidi" w:hAnsiTheme="minorBidi" w:cs="Arial" w:hint="cs"/>
          <w:sz w:val="28"/>
          <w:szCs w:val="28"/>
          <w:rtl/>
        </w:rPr>
        <w:t>المنشأة،</w:t>
      </w:r>
      <w:r w:rsidRPr="006279A6">
        <w:rPr>
          <w:rFonts w:asciiTheme="minorBidi" w:hAnsiTheme="minorBidi" w:cs="Arial"/>
          <w:sz w:val="28"/>
          <w:szCs w:val="28"/>
          <w:rtl/>
        </w:rPr>
        <w:t xml:space="preserve"> </w:t>
      </w:r>
      <w:r w:rsidRPr="006279A6">
        <w:rPr>
          <w:rFonts w:asciiTheme="minorBidi" w:hAnsiTheme="minorBidi" w:cs="Arial" w:hint="cs"/>
          <w:sz w:val="28"/>
          <w:szCs w:val="28"/>
          <w:rtl/>
        </w:rPr>
        <w:t>وتشمل</w:t>
      </w:r>
      <w:r w:rsidRPr="006279A6">
        <w:rPr>
          <w:rFonts w:asciiTheme="minorBidi" w:hAnsiTheme="minorBidi" w:cs="Arial"/>
          <w:sz w:val="28"/>
          <w:szCs w:val="28"/>
          <w:rtl/>
        </w:rPr>
        <w:t xml:space="preserve"> </w:t>
      </w:r>
      <w:r w:rsidRPr="006279A6">
        <w:rPr>
          <w:rFonts w:asciiTheme="minorBidi" w:hAnsiTheme="minorBidi" w:cs="Arial" w:hint="cs"/>
          <w:sz w:val="28"/>
          <w:szCs w:val="28"/>
          <w:rtl/>
        </w:rPr>
        <w:t>المبالع</w:t>
      </w:r>
      <w:r w:rsidRPr="006279A6">
        <w:rPr>
          <w:rFonts w:asciiTheme="minorBidi" w:hAnsiTheme="minorBidi" w:cs="Arial"/>
          <w:sz w:val="28"/>
          <w:szCs w:val="28"/>
          <w:rtl/>
        </w:rPr>
        <w:t xml:space="preserve"> </w:t>
      </w:r>
      <w:r w:rsidRPr="006279A6">
        <w:rPr>
          <w:rFonts w:asciiTheme="minorBidi" w:hAnsiTheme="minorBidi" w:cs="Arial" w:hint="cs"/>
          <w:sz w:val="28"/>
          <w:szCs w:val="28"/>
          <w:rtl/>
        </w:rPr>
        <w:t>المحصلة</w:t>
      </w:r>
      <w:r w:rsidRPr="006279A6">
        <w:rPr>
          <w:rFonts w:asciiTheme="minorBidi" w:hAnsiTheme="minorBidi" w:cs="Arial"/>
          <w:sz w:val="28"/>
          <w:szCs w:val="28"/>
          <w:rtl/>
        </w:rPr>
        <w:t xml:space="preserve"> </w:t>
      </w:r>
      <w:r w:rsidRPr="006279A6">
        <w:rPr>
          <w:rFonts w:asciiTheme="minorBidi" w:hAnsiTheme="minorBidi" w:cs="Arial" w:hint="cs"/>
          <w:sz w:val="28"/>
          <w:szCs w:val="28"/>
          <w:rtl/>
        </w:rPr>
        <w:t>والمبالغ</w:t>
      </w:r>
      <w:r w:rsidRPr="006279A6">
        <w:rPr>
          <w:rFonts w:asciiTheme="minorBidi" w:hAnsiTheme="minorBidi" w:cs="Arial"/>
          <w:sz w:val="28"/>
          <w:szCs w:val="28"/>
          <w:rtl/>
        </w:rPr>
        <w:t xml:space="preserve"> </w:t>
      </w:r>
      <w:r w:rsidRPr="006279A6">
        <w:rPr>
          <w:rFonts w:asciiTheme="minorBidi" w:hAnsiTheme="minorBidi" w:cs="Arial" w:hint="cs"/>
          <w:sz w:val="28"/>
          <w:szCs w:val="28"/>
          <w:rtl/>
        </w:rPr>
        <w:t>تحت</w:t>
      </w:r>
      <w:r w:rsidRPr="006279A6">
        <w:rPr>
          <w:rFonts w:asciiTheme="minorBidi" w:hAnsiTheme="minorBidi" w:cs="Arial"/>
          <w:sz w:val="28"/>
          <w:szCs w:val="28"/>
          <w:rtl/>
        </w:rPr>
        <w:t xml:space="preserve"> </w:t>
      </w:r>
      <w:r w:rsidRPr="006279A6">
        <w:rPr>
          <w:rFonts w:asciiTheme="minorBidi" w:hAnsiTheme="minorBidi" w:cs="Arial" w:hint="cs"/>
          <w:sz w:val="28"/>
          <w:szCs w:val="28"/>
          <w:rtl/>
        </w:rPr>
        <w:t>التحصيل</w:t>
      </w:r>
      <w:r w:rsidRPr="006279A6">
        <w:rPr>
          <w:rFonts w:asciiTheme="minorBidi" w:hAnsiTheme="minorBidi" w:cs="Arial"/>
          <w:sz w:val="28"/>
          <w:szCs w:val="28"/>
          <w:rtl/>
        </w:rPr>
        <w:t>.</w:t>
      </w:r>
    </w:p>
    <w:p w:rsidR="008D188A" w:rsidRDefault="008D188A" w:rsidP="008D188A">
      <w:pPr>
        <w:pStyle w:val="ListParagraph"/>
        <w:ind w:left="-483" w:right="-426"/>
        <w:rPr>
          <w:rFonts w:asciiTheme="minorBidi" w:hAnsiTheme="minorBidi"/>
          <w:sz w:val="28"/>
          <w:szCs w:val="28"/>
          <w:rtl/>
        </w:rPr>
      </w:pPr>
    </w:p>
    <w:p w:rsidR="008D188A" w:rsidRDefault="008D188A" w:rsidP="008D188A">
      <w:pPr>
        <w:pStyle w:val="ListParagraph"/>
        <w:ind w:left="-483" w:right="-426"/>
        <w:rPr>
          <w:rFonts w:asciiTheme="minorBidi" w:hAnsiTheme="minorBidi" w:cs="Arial"/>
          <w:sz w:val="28"/>
          <w:szCs w:val="28"/>
          <w:rtl/>
        </w:rPr>
      </w:pPr>
      <w:r w:rsidRPr="00962AFB">
        <w:rPr>
          <w:rFonts w:asciiTheme="minorBidi" w:hAnsiTheme="minorBidi" w:hint="cs"/>
          <w:color w:val="0070C0"/>
          <w:sz w:val="28"/>
          <w:szCs w:val="28"/>
          <w:rtl/>
        </w:rPr>
        <w:t xml:space="preserve">8- </w:t>
      </w:r>
      <w:r w:rsidRPr="00962AFB">
        <w:rPr>
          <w:rFonts w:asciiTheme="minorBidi" w:hAnsiTheme="minorBidi" w:hint="cs"/>
          <w:b/>
          <w:bCs/>
          <w:color w:val="0070C0"/>
          <w:sz w:val="28"/>
          <w:szCs w:val="28"/>
          <w:u w:val="single"/>
          <w:rtl/>
        </w:rPr>
        <w:t>المصروفات</w:t>
      </w:r>
      <w:r w:rsidRPr="00962AFB">
        <w:rPr>
          <w:rFonts w:asciiTheme="minorBidi" w:hAnsiTheme="minorBidi" w:hint="cs"/>
          <w:color w:val="0070C0"/>
          <w:sz w:val="28"/>
          <w:szCs w:val="28"/>
          <w:rtl/>
        </w:rPr>
        <w:t>:</w:t>
      </w:r>
      <w:r>
        <w:rPr>
          <w:rFonts w:asciiTheme="minorBidi" w:hAnsiTheme="minorBidi" w:hint="cs"/>
          <w:sz w:val="28"/>
          <w:szCs w:val="28"/>
          <w:rtl/>
        </w:rPr>
        <w:t xml:space="preserve"> </w:t>
      </w:r>
      <w:r w:rsidRPr="00D3601C">
        <w:rPr>
          <w:rFonts w:asciiTheme="minorBidi" w:hAnsiTheme="minorBidi" w:cs="Arial" w:hint="cs"/>
          <w:sz w:val="28"/>
          <w:szCs w:val="28"/>
          <w:rtl/>
        </w:rPr>
        <w:t>هي</w:t>
      </w:r>
      <w:r w:rsidRPr="00D3601C">
        <w:rPr>
          <w:rFonts w:asciiTheme="minorBidi" w:hAnsiTheme="minorBidi" w:cs="Arial"/>
          <w:sz w:val="28"/>
          <w:szCs w:val="28"/>
          <w:rtl/>
        </w:rPr>
        <w:t xml:space="preserve"> </w:t>
      </w:r>
      <w:r w:rsidRPr="00D3601C">
        <w:rPr>
          <w:rFonts w:asciiTheme="minorBidi" w:hAnsiTheme="minorBidi" w:cs="Arial" w:hint="cs"/>
          <w:sz w:val="28"/>
          <w:szCs w:val="28"/>
          <w:rtl/>
        </w:rPr>
        <w:t>تكلفة</w:t>
      </w:r>
      <w:r w:rsidRPr="00D3601C">
        <w:rPr>
          <w:rFonts w:asciiTheme="minorBidi" w:hAnsiTheme="minorBidi" w:cs="Arial"/>
          <w:sz w:val="28"/>
          <w:szCs w:val="28"/>
          <w:rtl/>
        </w:rPr>
        <w:t xml:space="preserve"> </w:t>
      </w:r>
      <w:r w:rsidRPr="00D3601C">
        <w:rPr>
          <w:rFonts w:asciiTheme="minorBidi" w:hAnsiTheme="minorBidi" w:cs="Arial" w:hint="cs"/>
          <w:sz w:val="28"/>
          <w:szCs w:val="28"/>
          <w:rtl/>
        </w:rPr>
        <w:t>السلع</w:t>
      </w:r>
      <w:r w:rsidRPr="00D3601C">
        <w:rPr>
          <w:rFonts w:asciiTheme="minorBidi" w:hAnsiTheme="minorBidi" w:cs="Arial"/>
          <w:sz w:val="28"/>
          <w:szCs w:val="28"/>
          <w:rtl/>
        </w:rPr>
        <w:t xml:space="preserve"> </w:t>
      </w:r>
      <w:r w:rsidRPr="00D3601C">
        <w:rPr>
          <w:rFonts w:asciiTheme="minorBidi" w:hAnsiTheme="minorBidi" w:cs="Arial" w:hint="cs"/>
          <w:sz w:val="28"/>
          <w:szCs w:val="28"/>
          <w:rtl/>
        </w:rPr>
        <w:t>والخدمات</w:t>
      </w:r>
      <w:r w:rsidRPr="00D3601C">
        <w:rPr>
          <w:rFonts w:asciiTheme="minorBidi" w:hAnsiTheme="minorBidi" w:cs="Arial"/>
          <w:sz w:val="28"/>
          <w:szCs w:val="28"/>
          <w:rtl/>
        </w:rPr>
        <w:t xml:space="preserve"> </w:t>
      </w:r>
      <w:r w:rsidRPr="00D3601C">
        <w:rPr>
          <w:rFonts w:asciiTheme="minorBidi" w:hAnsiTheme="minorBidi" w:cs="Arial" w:hint="cs"/>
          <w:sz w:val="28"/>
          <w:szCs w:val="28"/>
          <w:rtl/>
        </w:rPr>
        <w:t>المستخدمة</w:t>
      </w:r>
      <w:r w:rsidRPr="00D3601C">
        <w:rPr>
          <w:rFonts w:asciiTheme="minorBidi" w:hAnsiTheme="minorBidi" w:cs="Arial"/>
          <w:sz w:val="28"/>
          <w:szCs w:val="28"/>
          <w:rtl/>
        </w:rPr>
        <w:t xml:space="preserve"> </w:t>
      </w:r>
      <w:r w:rsidRPr="00D3601C">
        <w:rPr>
          <w:rFonts w:asciiTheme="minorBidi" w:hAnsiTheme="minorBidi" w:cs="Arial" w:hint="cs"/>
          <w:sz w:val="28"/>
          <w:szCs w:val="28"/>
          <w:rtl/>
        </w:rPr>
        <w:t>في</w:t>
      </w:r>
      <w:r w:rsidRPr="00D3601C">
        <w:rPr>
          <w:rFonts w:asciiTheme="minorBidi" w:hAnsiTheme="minorBidi" w:cs="Arial"/>
          <w:sz w:val="28"/>
          <w:szCs w:val="28"/>
          <w:rtl/>
        </w:rPr>
        <w:t xml:space="preserve"> </w:t>
      </w:r>
      <w:r w:rsidRPr="00D3601C">
        <w:rPr>
          <w:rFonts w:asciiTheme="minorBidi" w:hAnsiTheme="minorBidi" w:cs="Arial" w:hint="cs"/>
          <w:sz w:val="28"/>
          <w:szCs w:val="28"/>
          <w:rtl/>
        </w:rPr>
        <w:t>تنفيذ</w:t>
      </w:r>
      <w:r w:rsidRPr="00D3601C">
        <w:rPr>
          <w:rFonts w:asciiTheme="minorBidi" w:hAnsiTheme="minorBidi" w:cs="Arial"/>
          <w:sz w:val="28"/>
          <w:szCs w:val="28"/>
          <w:rtl/>
        </w:rPr>
        <w:t xml:space="preserve"> </w:t>
      </w:r>
      <w:r w:rsidRPr="00D3601C">
        <w:rPr>
          <w:rFonts w:asciiTheme="minorBidi" w:hAnsiTheme="minorBidi" w:cs="Arial" w:hint="cs"/>
          <w:sz w:val="28"/>
          <w:szCs w:val="28"/>
          <w:rtl/>
        </w:rPr>
        <w:t>الأنشطة</w:t>
      </w:r>
      <w:r w:rsidRPr="00D3601C">
        <w:rPr>
          <w:rFonts w:asciiTheme="minorBidi" w:hAnsiTheme="minorBidi" w:cs="Arial"/>
          <w:sz w:val="28"/>
          <w:szCs w:val="28"/>
          <w:rtl/>
        </w:rPr>
        <w:t xml:space="preserve"> </w:t>
      </w:r>
      <w:r w:rsidRPr="00D3601C">
        <w:rPr>
          <w:rFonts w:asciiTheme="minorBidi" w:hAnsiTheme="minorBidi" w:cs="Arial" w:hint="cs"/>
          <w:sz w:val="28"/>
          <w:szCs w:val="28"/>
          <w:rtl/>
        </w:rPr>
        <w:t>التي</w:t>
      </w:r>
      <w:r w:rsidRPr="00D3601C">
        <w:rPr>
          <w:rFonts w:asciiTheme="minorBidi" w:hAnsiTheme="minorBidi" w:cs="Arial"/>
          <w:sz w:val="28"/>
          <w:szCs w:val="28"/>
          <w:rtl/>
        </w:rPr>
        <w:t xml:space="preserve"> </w:t>
      </w:r>
      <w:r w:rsidRPr="00D3601C">
        <w:rPr>
          <w:rFonts w:asciiTheme="minorBidi" w:hAnsiTheme="minorBidi" w:cs="Arial" w:hint="cs"/>
          <w:sz w:val="28"/>
          <w:szCs w:val="28"/>
          <w:rtl/>
        </w:rPr>
        <w:t>تزاولها</w:t>
      </w:r>
      <w:r w:rsidRPr="00D3601C">
        <w:rPr>
          <w:rFonts w:asciiTheme="minorBidi" w:hAnsiTheme="minorBidi" w:cs="Arial"/>
          <w:sz w:val="28"/>
          <w:szCs w:val="28"/>
          <w:rtl/>
        </w:rPr>
        <w:t xml:space="preserve"> </w:t>
      </w:r>
      <w:r w:rsidRPr="00D3601C">
        <w:rPr>
          <w:rFonts w:asciiTheme="minorBidi" w:hAnsiTheme="minorBidi" w:cs="Arial" w:hint="cs"/>
          <w:sz w:val="28"/>
          <w:szCs w:val="28"/>
          <w:rtl/>
        </w:rPr>
        <w:t>المنشأة</w:t>
      </w:r>
      <w:r w:rsidRPr="00D3601C">
        <w:rPr>
          <w:rFonts w:asciiTheme="minorBidi" w:hAnsiTheme="minorBidi" w:cs="Arial"/>
          <w:sz w:val="28"/>
          <w:szCs w:val="28"/>
          <w:rtl/>
        </w:rPr>
        <w:t xml:space="preserve"> </w:t>
      </w:r>
      <w:r w:rsidRPr="00D3601C">
        <w:rPr>
          <w:rFonts w:asciiTheme="minorBidi" w:hAnsiTheme="minorBidi" w:cs="Arial" w:hint="cs"/>
          <w:sz w:val="28"/>
          <w:szCs w:val="28"/>
          <w:rtl/>
        </w:rPr>
        <w:t>للحصول</w:t>
      </w:r>
      <w:r w:rsidRPr="00D3601C">
        <w:rPr>
          <w:rFonts w:asciiTheme="minorBidi" w:hAnsiTheme="minorBidi" w:cs="Arial"/>
          <w:sz w:val="28"/>
          <w:szCs w:val="28"/>
          <w:rtl/>
        </w:rPr>
        <w:t xml:space="preserve"> </w:t>
      </w:r>
      <w:r w:rsidRPr="00D3601C">
        <w:rPr>
          <w:rFonts w:asciiTheme="minorBidi" w:hAnsiTheme="minorBidi" w:cs="Arial" w:hint="cs"/>
          <w:sz w:val="28"/>
          <w:szCs w:val="28"/>
          <w:rtl/>
        </w:rPr>
        <w:t>على</w:t>
      </w:r>
      <w:r w:rsidRPr="00D3601C">
        <w:rPr>
          <w:rFonts w:asciiTheme="minorBidi" w:hAnsiTheme="minorBidi" w:cs="Arial"/>
          <w:sz w:val="28"/>
          <w:szCs w:val="28"/>
          <w:rtl/>
        </w:rPr>
        <w:t xml:space="preserve"> </w:t>
      </w:r>
      <w:r w:rsidRPr="00D3601C">
        <w:rPr>
          <w:rFonts w:asciiTheme="minorBidi" w:hAnsiTheme="minorBidi" w:cs="Arial" w:hint="cs"/>
          <w:sz w:val="28"/>
          <w:szCs w:val="28"/>
          <w:rtl/>
        </w:rPr>
        <w:t>الإيرادات</w:t>
      </w:r>
      <w:r w:rsidRPr="00D3601C">
        <w:rPr>
          <w:rFonts w:asciiTheme="minorBidi" w:hAnsiTheme="minorBidi" w:cs="Arial"/>
          <w:sz w:val="28"/>
          <w:szCs w:val="28"/>
          <w:rtl/>
        </w:rPr>
        <w:t>.</w:t>
      </w:r>
    </w:p>
    <w:p w:rsidR="008D188A" w:rsidRDefault="008D188A" w:rsidP="008D188A">
      <w:pPr>
        <w:pStyle w:val="ListParagraph"/>
        <w:ind w:left="-483" w:right="-426"/>
        <w:rPr>
          <w:rFonts w:asciiTheme="minorBidi" w:hAnsiTheme="minorBidi"/>
          <w:sz w:val="28"/>
          <w:szCs w:val="28"/>
          <w:rtl/>
        </w:rPr>
      </w:pPr>
    </w:p>
    <w:p w:rsidR="008D188A" w:rsidRPr="00962AFB" w:rsidRDefault="008D188A" w:rsidP="008D188A">
      <w:pPr>
        <w:pStyle w:val="ListParagraph"/>
        <w:ind w:left="-483" w:right="-426"/>
        <w:rPr>
          <w:rFonts w:asciiTheme="minorBidi" w:hAnsiTheme="minorBidi"/>
          <w:color w:val="0070C0"/>
          <w:sz w:val="28"/>
          <w:szCs w:val="28"/>
          <w:rtl/>
        </w:rPr>
      </w:pPr>
      <w:r w:rsidRPr="00962AFB">
        <w:rPr>
          <w:rFonts w:asciiTheme="minorBidi" w:hAnsiTheme="minorBidi" w:hint="cs"/>
          <w:color w:val="0070C0"/>
          <w:sz w:val="28"/>
          <w:szCs w:val="28"/>
          <w:rtl/>
        </w:rPr>
        <w:t xml:space="preserve">9- </w:t>
      </w:r>
      <w:r w:rsidRPr="00962AFB">
        <w:rPr>
          <w:rFonts w:asciiTheme="minorBidi" w:hAnsiTheme="minorBidi" w:hint="cs"/>
          <w:b/>
          <w:bCs/>
          <w:color w:val="0070C0"/>
          <w:sz w:val="28"/>
          <w:szCs w:val="28"/>
          <w:u w:val="single"/>
          <w:rtl/>
        </w:rPr>
        <w:t>صافي الربح (الخسارة):</w:t>
      </w:r>
    </w:p>
    <w:p w:rsidR="008D188A" w:rsidRDefault="008D188A" w:rsidP="008D188A">
      <w:pPr>
        <w:pStyle w:val="ListParagraph"/>
        <w:ind w:left="-483" w:right="-426" w:firstLine="851"/>
        <w:rPr>
          <w:rFonts w:asciiTheme="minorBidi" w:hAnsiTheme="minorBidi"/>
          <w:sz w:val="28"/>
          <w:szCs w:val="28"/>
          <w:rtl/>
        </w:rPr>
      </w:pPr>
      <w:r>
        <w:rPr>
          <w:rFonts w:asciiTheme="minorBidi" w:hAnsiTheme="minorBidi" w:hint="cs"/>
          <w:sz w:val="28"/>
          <w:szCs w:val="28"/>
          <w:rtl/>
        </w:rPr>
        <w:t xml:space="preserve">الربح </w:t>
      </w:r>
      <w:r w:rsidRPr="00D3601C">
        <w:rPr>
          <w:rFonts w:asciiTheme="minorBidi" w:hAnsiTheme="minorBidi"/>
          <w:sz w:val="28"/>
          <w:szCs w:val="28"/>
        </w:rPr>
        <w:sym w:font="Wingdings" w:char="F0DF"/>
      </w:r>
      <w:r>
        <w:rPr>
          <w:rFonts w:asciiTheme="minorBidi" w:hAnsiTheme="minorBidi" w:hint="cs"/>
          <w:sz w:val="28"/>
          <w:szCs w:val="28"/>
          <w:rtl/>
        </w:rPr>
        <w:t xml:space="preserve"> الزيادة في الإيراد المحقق عن المصروفات المرتبطة به خلال فترة معينة.</w:t>
      </w:r>
    </w:p>
    <w:p w:rsidR="008D188A" w:rsidRDefault="008D188A" w:rsidP="008D188A">
      <w:pPr>
        <w:pStyle w:val="ListParagraph"/>
        <w:ind w:left="-483" w:right="-426" w:firstLine="851"/>
        <w:rPr>
          <w:rFonts w:asciiTheme="minorBidi" w:hAnsiTheme="minorBidi"/>
          <w:sz w:val="28"/>
          <w:szCs w:val="28"/>
          <w:rtl/>
        </w:rPr>
      </w:pPr>
      <w:r>
        <w:rPr>
          <w:rFonts w:asciiTheme="minorBidi" w:hAnsiTheme="minorBidi" w:hint="cs"/>
          <w:sz w:val="28"/>
          <w:szCs w:val="28"/>
          <w:rtl/>
        </w:rPr>
        <w:t xml:space="preserve">الخسارة </w:t>
      </w:r>
      <w:r w:rsidRPr="00D3601C">
        <w:rPr>
          <w:rFonts w:asciiTheme="minorBidi" w:hAnsiTheme="minorBidi"/>
          <w:sz w:val="28"/>
          <w:szCs w:val="28"/>
        </w:rPr>
        <w:sym w:font="Wingdings" w:char="F0DF"/>
      </w:r>
      <w:r>
        <w:rPr>
          <w:rFonts w:asciiTheme="minorBidi" w:hAnsiTheme="minorBidi" w:hint="cs"/>
          <w:sz w:val="28"/>
          <w:szCs w:val="28"/>
          <w:rtl/>
        </w:rPr>
        <w:t xml:space="preserve"> النقص في الإيراد المحقق عن المصروفات المرتبطة به خلال فترة معينة.</w:t>
      </w:r>
    </w:p>
    <w:p w:rsidR="008D188A" w:rsidRDefault="008D188A" w:rsidP="008D188A">
      <w:pPr>
        <w:pStyle w:val="ListParagraph"/>
        <w:ind w:left="-483" w:right="-426"/>
        <w:rPr>
          <w:rFonts w:asciiTheme="minorBidi" w:hAnsiTheme="minorBidi"/>
          <w:sz w:val="28"/>
          <w:szCs w:val="28"/>
          <w:rtl/>
        </w:rPr>
      </w:pPr>
    </w:p>
    <w:p w:rsidR="008D188A" w:rsidRDefault="008D188A" w:rsidP="008D188A">
      <w:pPr>
        <w:pStyle w:val="ListParagraph"/>
        <w:ind w:left="-483" w:right="-426"/>
        <w:rPr>
          <w:rFonts w:asciiTheme="minorBidi" w:hAnsiTheme="minorBidi"/>
          <w:sz w:val="28"/>
          <w:szCs w:val="28"/>
          <w:rtl/>
        </w:rPr>
      </w:pPr>
      <w:r w:rsidRPr="00962AFB">
        <w:rPr>
          <w:rFonts w:asciiTheme="minorBidi" w:hAnsiTheme="minorBidi" w:hint="cs"/>
          <w:color w:val="0070C0"/>
          <w:sz w:val="28"/>
          <w:szCs w:val="28"/>
          <w:rtl/>
        </w:rPr>
        <w:t xml:space="preserve">10- </w:t>
      </w:r>
      <w:r w:rsidRPr="00962AFB">
        <w:rPr>
          <w:rFonts w:asciiTheme="minorBidi" w:hAnsiTheme="minorBidi" w:hint="cs"/>
          <w:b/>
          <w:bCs/>
          <w:color w:val="0070C0"/>
          <w:sz w:val="28"/>
          <w:szCs w:val="28"/>
          <w:u w:val="single"/>
          <w:rtl/>
        </w:rPr>
        <w:t>قائمة الدخل:</w:t>
      </w:r>
      <w:r>
        <w:rPr>
          <w:rFonts w:asciiTheme="minorBidi" w:hAnsiTheme="minorBidi" w:hint="cs"/>
          <w:sz w:val="28"/>
          <w:szCs w:val="28"/>
          <w:rtl/>
        </w:rPr>
        <w:t xml:space="preserve"> هي تقرير يستخدم لتقييم أداء المنشأة عن طريق مقابلة الإيرادات بالمصروفات المرتبطة بها خلال فترة محاسبية معينة.</w:t>
      </w:r>
    </w:p>
    <w:p w:rsidR="008D188A" w:rsidRDefault="008D188A" w:rsidP="008D188A">
      <w:pPr>
        <w:pStyle w:val="ListParagraph"/>
        <w:ind w:left="-483" w:right="-426"/>
        <w:rPr>
          <w:rFonts w:asciiTheme="minorBidi" w:hAnsiTheme="minorBidi"/>
          <w:sz w:val="28"/>
          <w:szCs w:val="28"/>
          <w:rtl/>
        </w:rPr>
      </w:pPr>
    </w:p>
    <w:p w:rsidR="008D188A" w:rsidRDefault="008D188A" w:rsidP="008D188A">
      <w:pPr>
        <w:pStyle w:val="ListParagraph"/>
        <w:ind w:left="-483" w:right="-426"/>
        <w:rPr>
          <w:rFonts w:asciiTheme="minorBidi" w:hAnsiTheme="minorBidi"/>
          <w:sz w:val="28"/>
          <w:szCs w:val="28"/>
          <w:rtl/>
        </w:rPr>
      </w:pPr>
    </w:p>
    <w:p w:rsidR="008D188A" w:rsidRDefault="008D188A" w:rsidP="008D188A">
      <w:pPr>
        <w:pStyle w:val="ListParagraph"/>
        <w:ind w:left="-483" w:right="-426"/>
        <w:rPr>
          <w:rFonts w:asciiTheme="minorBidi" w:hAnsiTheme="minorBidi"/>
          <w:sz w:val="28"/>
          <w:szCs w:val="28"/>
          <w:rtl/>
        </w:rPr>
      </w:pPr>
    </w:p>
    <w:p w:rsidR="008D188A" w:rsidRDefault="008D188A" w:rsidP="008D188A">
      <w:pPr>
        <w:pStyle w:val="ListParagraph"/>
        <w:ind w:left="-483" w:right="-426"/>
        <w:rPr>
          <w:rFonts w:asciiTheme="minorBidi" w:hAnsiTheme="minorBidi"/>
          <w:sz w:val="28"/>
          <w:szCs w:val="28"/>
          <w:rtl/>
        </w:rPr>
      </w:pPr>
    </w:p>
    <w:p w:rsidR="008D188A" w:rsidRDefault="008D188A" w:rsidP="008D188A">
      <w:pPr>
        <w:pStyle w:val="ListParagraph"/>
        <w:ind w:left="-483" w:right="-426"/>
        <w:rPr>
          <w:rFonts w:asciiTheme="minorBidi" w:hAnsiTheme="minorBidi"/>
          <w:sz w:val="28"/>
          <w:szCs w:val="28"/>
          <w:rtl/>
        </w:rPr>
      </w:pPr>
    </w:p>
    <w:p w:rsidR="008D188A" w:rsidRDefault="008D188A" w:rsidP="008D188A">
      <w:pPr>
        <w:pStyle w:val="ListParagraph"/>
        <w:ind w:left="-483" w:right="-426"/>
        <w:rPr>
          <w:rFonts w:asciiTheme="minorBidi" w:hAnsiTheme="minorBidi"/>
          <w:sz w:val="28"/>
          <w:szCs w:val="28"/>
          <w:rtl/>
        </w:rPr>
      </w:pPr>
    </w:p>
    <w:p w:rsidR="008D188A" w:rsidRDefault="008D188A" w:rsidP="008D188A">
      <w:pPr>
        <w:pStyle w:val="ListParagraph"/>
        <w:ind w:left="-483" w:right="-426"/>
        <w:rPr>
          <w:rFonts w:asciiTheme="minorBidi" w:hAnsiTheme="minorBidi"/>
          <w:sz w:val="28"/>
          <w:szCs w:val="28"/>
          <w:rtl/>
        </w:rPr>
      </w:pPr>
    </w:p>
    <w:p w:rsidR="008D188A" w:rsidRDefault="008D188A" w:rsidP="008D188A">
      <w:pPr>
        <w:pStyle w:val="ListParagraph"/>
        <w:ind w:left="-483" w:right="-426"/>
        <w:rPr>
          <w:rFonts w:asciiTheme="minorBidi" w:hAnsiTheme="minorBidi"/>
          <w:sz w:val="28"/>
          <w:szCs w:val="28"/>
          <w:rtl/>
        </w:rPr>
      </w:pPr>
    </w:p>
    <w:p w:rsidR="008D188A" w:rsidRDefault="008D188A" w:rsidP="008D188A">
      <w:pPr>
        <w:pStyle w:val="ListParagraph"/>
        <w:ind w:left="-483" w:right="-426"/>
        <w:rPr>
          <w:rFonts w:asciiTheme="minorBidi" w:hAnsiTheme="minorBidi"/>
          <w:sz w:val="28"/>
          <w:szCs w:val="28"/>
          <w:rtl/>
        </w:rPr>
      </w:pPr>
    </w:p>
    <w:p w:rsidR="008D188A" w:rsidRDefault="008D188A" w:rsidP="008D188A">
      <w:pPr>
        <w:pStyle w:val="ListParagraph"/>
        <w:pBdr>
          <w:bottom w:val="single" w:sz="12" w:space="1" w:color="auto"/>
        </w:pBdr>
        <w:ind w:left="-483" w:right="-426"/>
        <w:jc w:val="right"/>
        <w:rPr>
          <w:rFonts w:ascii="Adobe Arabic" w:hAnsi="Adobe Arabic" w:cs="Adobe Arabic"/>
          <w:b/>
          <w:bCs/>
          <w:sz w:val="28"/>
          <w:szCs w:val="28"/>
          <w:rtl/>
        </w:rPr>
      </w:pPr>
      <w:r>
        <w:rPr>
          <w:rFonts w:ascii="Adobe Arabic" w:hAnsi="Adobe Arabic" w:cs="Adobe Arabic" w:hint="cs"/>
          <w:b/>
          <w:bCs/>
          <w:sz w:val="28"/>
          <w:szCs w:val="28"/>
          <w:rtl/>
        </w:rPr>
        <w:lastRenderedPageBreak/>
        <w:t xml:space="preserve">المحاضرة الثانية: تابع (المحاسبة </w:t>
      </w:r>
      <w:r>
        <w:rPr>
          <w:rFonts w:ascii="Adobe Arabic" w:hAnsi="Adobe Arabic" w:cs="Adobe Arabic"/>
          <w:b/>
          <w:bCs/>
          <w:sz w:val="28"/>
          <w:szCs w:val="28"/>
          <w:rtl/>
        </w:rPr>
        <w:t>–</w:t>
      </w:r>
      <w:r>
        <w:rPr>
          <w:rFonts w:ascii="Adobe Arabic" w:hAnsi="Adobe Arabic" w:cs="Adobe Arabic" w:hint="cs"/>
          <w:b/>
          <w:bCs/>
          <w:sz w:val="28"/>
          <w:szCs w:val="28"/>
          <w:rtl/>
        </w:rPr>
        <w:t xml:space="preserve"> المفهوم والمبادئ)</w:t>
      </w:r>
    </w:p>
    <w:p w:rsidR="008D188A" w:rsidRDefault="008D188A" w:rsidP="008D188A">
      <w:pPr>
        <w:pStyle w:val="ListParagraph"/>
        <w:ind w:left="-483" w:right="-426"/>
        <w:rPr>
          <w:rFonts w:asciiTheme="minorBidi" w:hAnsiTheme="minorBidi"/>
          <w:sz w:val="28"/>
          <w:szCs w:val="28"/>
          <w:rtl/>
        </w:rPr>
      </w:pPr>
      <w:r w:rsidRPr="00962AFB">
        <w:rPr>
          <w:rFonts w:asciiTheme="minorBidi" w:hAnsiTheme="minorBidi" w:hint="cs"/>
          <w:b/>
          <w:bCs/>
          <w:color w:val="0070C0"/>
          <w:sz w:val="28"/>
          <w:szCs w:val="28"/>
          <w:u w:val="single"/>
          <w:rtl/>
        </w:rPr>
        <w:t>تعريف المحاسبة:</w:t>
      </w:r>
      <w:r>
        <w:rPr>
          <w:rFonts w:asciiTheme="minorBidi" w:hAnsiTheme="minorBidi" w:hint="cs"/>
          <w:sz w:val="28"/>
          <w:szCs w:val="28"/>
          <w:rtl/>
        </w:rPr>
        <w:t xml:space="preserve"> نظام لإنتاج المعلومات الكمية (المالية) المتعلقة بالمنشأة، وتوصيلها إلى الأطراف ذات العلاقة لمساعدتها على اتخاذ القرارات.</w:t>
      </w:r>
    </w:p>
    <w:p w:rsidR="008D188A" w:rsidRPr="00962AFB" w:rsidRDefault="008D188A" w:rsidP="008D188A">
      <w:pPr>
        <w:pStyle w:val="ListParagraph"/>
        <w:ind w:left="-483" w:right="-426"/>
        <w:rPr>
          <w:rFonts w:asciiTheme="minorBidi" w:hAnsiTheme="minorBidi"/>
          <w:b/>
          <w:bCs/>
          <w:color w:val="0070C0"/>
          <w:sz w:val="28"/>
          <w:szCs w:val="28"/>
          <w:u w:val="single"/>
          <w:rtl/>
        </w:rPr>
      </w:pPr>
      <w:r w:rsidRPr="00962AFB">
        <w:rPr>
          <w:rFonts w:asciiTheme="minorBidi" w:hAnsiTheme="minorBidi" w:hint="cs"/>
          <w:b/>
          <w:bCs/>
          <w:color w:val="0070C0"/>
          <w:sz w:val="28"/>
          <w:szCs w:val="28"/>
          <w:u w:val="single"/>
          <w:rtl/>
        </w:rPr>
        <w:t>الفرق بين إمساك الدفتر والمحاسبة:</w:t>
      </w:r>
    </w:p>
    <w:p w:rsidR="008D188A" w:rsidRDefault="008D188A" w:rsidP="008D188A">
      <w:pPr>
        <w:pStyle w:val="ListParagraph"/>
        <w:ind w:left="-483" w:right="-426"/>
        <w:rPr>
          <w:rFonts w:asciiTheme="minorBidi" w:hAnsiTheme="minorBidi"/>
          <w:sz w:val="28"/>
          <w:szCs w:val="28"/>
          <w:rtl/>
        </w:rPr>
      </w:pPr>
      <w:r>
        <w:rPr>
          <w:rFonts w:asciiTheme="minorBidi" w:hAnsiTheme="minorBidi" w:hint="cs"/>
          <w:sz w:val="28"/>
          <w:szCs w:val="28"/>
          <w:rtl/>
        </w:rPr>
        <w:t xml:space="preserve">إمساك الدفتر </w:t>
      </w:r>
      <w:r w:rsidRPr="00D3601C">
        <w:rPr>
          <w:rFonts w:asciiTheme="minorBidi" w:hAnsiTheme="minorBidi"/>
          <w:sz w:val="28"/>
          <w:szCs w:val="28"/>
        </w:rPr>
        <w:sym w:font="Wingdings" w:char="F0DF"/>
      </w:r>
      <w:r>
        <w:rPr>
          <w:rFonts w:asciiTheme="minorBidi" w:hAnsiTheme="minorBidi" w:hint="cs"/>
          <w:sz w:val="28"/>
          <w:szCs w:val="28"/>
          <w:rtl/>
        </w:rPr>
        <w:t xml:space="preserve"> عملية روتينية تهدف إلى تسجيل عمليات المنشأة يوميًا أولًا بأول.</w:t>
      </w:r>
    </w:p>
    <w:p w:rsidR="008D188A" w:rsidRDefault="008D188A" w:rsidP="008D188A">
      <w:pPr>
        <w:pStyle w:val="ListParagraph"/>
        <w:ind w:left="-483" w:right="-426"/>
        <w:rPr>
          <w:rFonts w:asciiTheme="minorBidi" w:hAnsiTheme="minorBidi"/>
          <w:sz w:val="28"/>
          <w:szCs w:val="28"/>
          <w:rtl/>
        </w:rPr>
      </w:pPr>
      <w:r>
        <w:rPr>
          <w:rFonts w:asciiTheme="minorBidi" w:hAnsiTheme="minorBidi" w:hint="cs"/>
          <w:sz w:val="28"/>
          <w:szCs w:val="28"/>
          <w:rtl/>
        </w:rPr>
        <w:t xml:space="preserve">المحاسبة </w:t>
      </w:r>
      <w:r w:rsidRPr="00274396">
        <w:rPr>
          <w:rFonts w:asciiTheme="minorBidi" w:hAnsiTheme="minorBidi"/>
          <w:sz w:val="28"/>
          <w:szCs w:val="28"/>
        </w:rPr>
        <w:sym w:font="Wingdings" w:char="F0DF"/>
      </w:r>
      <w:r>
        <w:rPr>
          <w:rFonts w:asciiTheme="minorBidi" w:hAnsiTheme="minorBidi" w:hint="cs"/>
          <w:sz w:val="28"/>
          <w:szCs w:val="28"/>
          <w:rtl/>
        </w:rPr>
        <w:t xml:space="preserve"> تهتم بتصميم النظم المحاسبية المختلفة بما يتلائم مع طبيعة المنشأة وشكلها القانوني.</w:t>
      </w:r>
    </w:p>
    <w:p w:rsidR="008D188A" w:rsidRDefault="008D188A" w:rsidP="008D188A">
      <w:pPr>
        <w:pStyle w:val="ListParagraph"/>
        <w:ind w:left="-483" w:right="-426"/>
        <w:rPr>
          <w:rFonts w:asciiTheme="minorBidi" w:hAnsiTheme="minorBidi"/>
          <w:b/>
          <w:bCs/>
          <w:sz w:val="28"/>
          <w:szCs w:val="28"/>
          <w:u w:val="single"/>
          <w:rtl/>
        </w:rPr>
      </w:pPr>
    </w:p>
    <w:p w:rsidR="008D188A" w:rsidRDefault="001A6BC7" w:rsidP="008D188A">
      <w:pPr>
        <w:pStyle w:val="ListParagraph"/>
        <w:ind w:left="-483" w:right="-426"/>
        <w:rPr>
          <w:rFonts w:asciiTheme="minorBidi" w:hAnsiTheme="minorBidi"/>
          <w:sz w:val="28"/>
          <w:szCs w:val="28"/>
          <w:rtl/>
        </w:rPr>
      </w:pPr>
      <w:r>
        <w:rPr>
          <w:rFonts w:asciiTheme="minorBidi" w:hAnsiTheme="minorBidi" w:hint="cs"/>
          <w:b/>
          <w:bCs/>
          <w:color w:val="0070C0"/>
          <w:sz w:val="28"/>
          <w:szCs w:val="28"/>
          <w:u w:val="single"/>
          <w:rtl/>
        </w:rPr>
        <w:t>الأطراف المستفيدة من المعلومات</w:t>
      </w:r>
      <w:r w:rsidR="008D188A" w:rsidRPr="00962AFB">
        <w:rPr>
          <w:rFonts w:asciiTheme="minorBidi" w:hAnsiTheme="minorBidi" w:hint="cs"/>
          <w:b/>
          <w:bCs/>
          <w:color w:val="0070C0"/>
          <w:sz w:val="28"/>
          <w:szCs w:val="28"/>
          <w:u w:val="single"/>
          <w:rtl/>
        </w:rPr>
        <w:t xml:space="preserve"> المحاسبية:</w:t>
      </w:r>
      <w:r w:rsidR="008D188A">
        <w:rPr>
          <w:rFonts w:asciiTheme="minorBidi" w:hAnsiTheme="minorBidi" w:hint="cs"/>
          <w:sz w:val="28"/>
          <w:szCs w:val="28"/>
          <w:rtl/>
        </w:rPr>
        <w:t xml:space="preserve"> يمكن تصنيف مستخدمي المعلومات المحاسبية إلى مجموعتين هما:</w:t>
      </w:r>
    </w:p>
    <w:p w:rsidR="008D188A" w:rsidRDefault="008D188A" w:rsidP="008D188A">
      <w:pPr>
        <w:pStyle w:val="ListParagraph"/>
        <w:ind w:left="-483" w:right="-426"/>
        <w:rPr>
          <w:rFonts w:asciiTheme="minorBidi" w:hAnsiTheme="minorBidi"/>
          <w:sz w:val="28"/>
          <w:szCs w:val="28"/>
          <w:rtl/>
        </w:rPr>
      </w:pPr>
      <w:r>
        <w:rPr>
          <w:rFonts w:asciiTheme="minorBidi" w:hAnsiTheme="minorBidi" w:hint="cs"/>
          <w:sz w:val="28"/>
          <w:szCs w:val="28"/>
          <w:rtl/>
        </w:rPr>
        <w:t xml:space="preserve">المستخدم الداخلي </w:t>
      </w:r>
      <w:r w:rsidRPr="00274396">
        <w:rPr>
          <w:rFonts w:asciiTheme="minorBidi" w:hAnsiTheme="minorBidi"/>
          <w:sz w:val="28"/>
          <w:szCs w:val="28"/>
        </w:rPr>
        <w:sym w:font="Wingdings" w:char="F0DF"/>
      </w:r>
      <w:r>
        <w:rPr>
          <w:rFonts w:asciiTheme="minorBidi" w:hAnsiTheme="minorBidi" w:hint="cs"/>
          <w:sz w:val="28"/>
          <w:szCs w:val="28"/>
          <w:rtl/>
        </w:rPr>
        <w:t xml:space="preserve"> جميع المستويات الإدارية المختلفة داخل المنشأة وتسخدم المعلومات المحاسبية لتساعدها في اتخاذ القرارات الاقتصادية الرشيدة.</w:t>
      </w:r>
    </w:p>
    <w:p w:rsidR="008D188A" w:rsidRDefault="008D188A" w:rsidP="008D188A">
      <w:pPr>
        <w:pStyle w:val="ListParagraph"/>
        <w:ind w:left="-483" w:right="-426"/>
        <w:rPr>
          <w:rFonts w:asciiTheme="minorBidi" w:hAnsiTheme="minorBidi"/>
          <w:sz w:val="28"/>
          <w:szCs w:val="28"/>
          <w:rtl/>
        </w:rPr>
      </w:pPr>
      <w:r>
        <w:rPr>
          <w:rFonts w:asciiTheme="minorBidi" w:hAnsiTheme="minorBidi" w:hint="cs"/>
          <w:sz w:val="28"/>
          <w:szCs w:val="28"/>
          <w:rtl/>
        </w:rPr>
        <w:t xml:space="preserve">المستخدم الخارجي </w:t>
      </w:r>
      <w:r w:rsidRPr="00274396">
        <w:rPr>
          <w:rFonts w:asciiTheme="minorBidi" w:hAnsiTheme="minorBidi"/>
          <w:sz w:val="28"/>
          <w:szCs w:val="28"/>
        </w:rPr>
        <w:sym w:font="Wingdings" w:char="F0DF"/>
      </w:r>
      <w:r>
        <w:rPr>
          <w:rFonts w:asciiTheme="minorBidi" w:hAnsiTheme="minorBidi" w:hint="cs"/>
          <w:sz w:val="28"/>
          <w:szCs w:val="28"/>
          <w:rtl/>
        </w:rPr>
        <w:t xml:space="preserve"> يشمل جميع الأطراف بخلاف إدارة المنشأة، يمكن تقسيم هذه المجموعة إلى الأطراف التالية: </w:t>
      </w:r>
      <w:r>
        <w:rPr>
          <w:rFonts w:asciiTheme="minorBidi" w:hAnsiTheme="minorBidi" w:hint="cs"/>
          <w:sz w:val="28"/>
          <w:szCs w:val="28"/>
          <w:rtl/>
        </w:rPr>
        <w:tab/>
        <w:t>1- أصحاب المنشأة (الملاك)</w:t>
      </w:r>
      <w:r>
        <w:rPr>
          <w:rFonts w:asciiTheme="minorBidi" w:hAnsiTheme="minorBidi" w:hint="cs"/>
          <w:sz w:val="28"/>
          <w:szCs w:val="28"/>
          <w:rtl/>
        </w:rPr>
        <w:tab/>
      </w:r>
      <w:r>
        <w:rPr>
          <w:rFonts w:asciiTheme="minorBidi" w:hAnsiTheme="minorBidi" w:hint="cs"/>
          <w:sz w:val="28"/>
          <w:szCs w:val="28"/>
          <w:rtl/>
        </w:rPr>
        <w:tab/>
        <w:t>2- المستثمرون المحتملون.</w:t>
      </w:r>
    </w:p>
    <w:p w:rsidR="008D188A" w:rsidRDefault="008D188A" w:rsidP="008D188A">
      <w:pPr>
        <w:pStyle w:val="ListParagraph"/>
        <w:ind w:left="-483" w:right="-426"/>
        <w:rPr>
          <w:rFonts w:asciiTheme="minorBidi" w:hAnsiTheme="minorBidi"/>
          <w:sz w:val="28"/>
          <w:szCs w:val="28"/>
          <w:rtl/>
        </w:rPr>
      </w:pP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t>3- المقرضون.</w:t>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t>4- الموردون.</w:t>
      </w:r>
    </w:p>
    <w:p w:rsidR="008D188A" w:rsidRDefault="008D188A" w:rsidP="008D188A">
      <w:pPr>
        <w:pStyle w:val="ListParagraph"/>
        <w:ind w:left="-483" w:right="-426"/>
        <w:rPr>
          <w:rFonts w:asciiTheme="minorBidi" w:hAnsiTheme="minorBidi"/>
          <w:sz w:val="28"/>
          <w:szCs w:val="28"/>
          <w:rtl/>
        </w:rPr>
      </w:pP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t>5-الأجهزة الحكومية.</w:t>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t>6- العملاء.</w:t>
      </w:r>
    </w:p>
    <w:p w:rsidR="008D188A" w:rsidRDefault="008D188A" w:rsidP="008D188A">
      <w:pPr>
        <w:pStyle w:val="ListParagraph"/>
        <w:ind w:left="-483" w:right="-426"/>
        <w:rPr>
          <w:rFonts w:asciiTheme="minorBidi" w:hAnsiTheme="minorBidi"/>
          <w:sz w:val="28"/>
          <w:szCs w:val="28"/>
          <w:rtl/>
        </w:rPr>
      </w:pP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t>7- العاملون.</w:t>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t>8- الرأي العام.. الخبراء والباحثون</w:t>
      </w:r>
    </w:p>
    <w:p w:rsidR="008D188A" w:rsidRDefault="008D188A" w:rsidP="008D188A">
      <w:pPr>
        <w:pStyle w:val="ListParagraph"/>
        <w:ind w:left="3837" w:right="-426" w:firstLine="1203"/>
        <w:rPr>
          <w:rFonts w:asciiTheme="minorBidi" w:hAnsiTheme="minorBidi"/>
          <w:sz w:val="28"/>
          <w:szCs w:val="28"/>
          <w:rtl/>
        </w:rPr>
      </w:pPr>
      <w:r>
        <w:rPr>
          <w:rFonts w:asciiTheme="minorBidi" w:hAnsiTheme="minorBidi" w:hint="cs"/>
          <w:sz w:val="28"/>
          <w:szCs w:val="28"/>
          <w:rtl/>
        </w:rPr>
        <w:t>والمستشارون الماليون والاقتصاديون.</w:t>
      </w:r>
    </w:p>
    <w:p w:rsidR="008D188A" w:rsidRDefault="008D188A" w:rsidP="008D188A">
      <w:pPr>
        <w:pStyle w:val="ListParagraph"/>
        <w:ind w:left="-483" w:right="-426"/>
        <w:rPr>
          <w:rFonts w:asciiTheme="minorBidi" w:hAnsiTheme="minorBidi"/>
          <w:sz w:val="28"/>
          <w:szCs w:val="28"/>
          <w:rtl/>
        </w:rPr>
      </w:pPr>
    </w:p>
    <w:p w:rsidR="008D188A" w:rsidRDefault="008D188A" w:rsidP="008D188A">
      <w:pPr>
        <w:pStyle w:val="ListParagraph"/>
        <w:ind w:left="-483" w:right="-426"/>
        <w:rPr>
          <w:rFonts w:asciiTheme="minorBidi" w:hAnsiTheme="minorBidi"/>
          <w:sz w:val="28"/>
          <w:szCs w:val="28"/>
          <w:rtl/>
        </w:rPr>
      </w:pPr>
      <w:r w:rsidRPr="00962AFB">
        <w:rPr>
          <w:rFonts w:asciiTheme="minorBidi" w:hAnsiTheme="minorBidi" w:hint="cs"/>
          <w:b/>
          <w:bCs/>
          <w:color w:val="0070C0"/>
          <w:sz w:val="28"/>
          <w:szCs w:val="28"/>
          <w:u w:val="single"/>
          <w:rtl/>
        </w:rPr>
        <w:t>خصائص المعلومات المحاسبية:</w:t>
      </w:r>
      <w:r>
        <w:rPr>
          <w:rFonts w:asciiTheme="minorBidi" w:hAnsiTheme="minorBidi" w:hint="cs"/>
          <w:sz w:val="28"/>
          <w:szCs w:val="28"/>
          <w:rtl/>
        </w:rPr>
        <w:t xml:space="preserve"> لكي تكون المحاسبة أداة نافعة لمستخدميها في مجال الرقابة واتخاذ القرارات، فإن هناك مجموعة من الخصائص التي يجب أن تتصف بها المعلومات المحاسبية، وهي:</w:t>
      </w:r>
    </w:p>
    <w:p w:rsidR="008D188A" w:rsidRDefault="008D188A" w:rsidP="008D188A">
      <w:pPr>
        <w:ind w:left="-483" w:right="-426"/>
        <w:rPr>
          <w:rFonts w:asciiTheme="minorBidi" w:hAnsiTheme="minorBidi"/>
          <w:sz w:val="28"/>
          <w:szCs w:val="28"/>
          <w:rtl/>
        </w:rPr>
      </w:pPr>
      <w:r w:rsidRPr="002E792E">
        <w:rPr>
          <w:rFonts w:asciiTheme="minorBidi" w:hAnsiTheme="minorBidi" w:hint="cs"/>
          <w:sz w:val="28"/>
          <w:szCs w:val="28"/>
          <w:rtl/>
        </w:rPr>
        <w:t>1-</w:t>
      </w:r>
      <w:r>
        <w:rPr>
          <w:rFonts w:asciiTheme="minorBidi" w:hAnsiTheme="minorBidi" w:hint="cs"/>
          <w:sz w:val="28"/>
          <w:szCs w:val="28"/>
          <w:rtl/>
        </w:rPr>
        <w:t xml:space="preserve"> </w:t>
      </w:r>
      <w:r w:rsidRPr="002E792E">
        <w:rPr>
          <w:rFonts w:asciiTheme="minorBidi" w:hAnsiTheme="minorBidi" w:hint="cs"/>
          <w:sz w:val="28"/>
          <w:szCs w:val="28"/>
          <w:rtl/>
        </w:rPr>
        <w:t>الملائمة.</w:t>
      </w:r>
      <w:r w:rsidRPr="002E792E">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t>2- الوقتية.</w:t>
      </w:r>
      <w:r>
        <w:rPr>
          <w:rFonts w:asciiTheme="minorBidi" w:hAnsiTheme="minorBidi" w:hint="cs"/>
          <w:sz w:val="28"/>
          <w:szCs w:val="28"/>
          <w:rtl/>
        </w:rPr>
        <w:tab/>
      </w:r>
      <w:r w:rsidRPr="002E792E">
        <w:rPr>
          <w:rFonts w:asciiTheme="minorBidi" w:hAnsiTheme="minorBidi" w:hint="cs"/>
          <w:sz w:val="28"/>
          <w:szCs w:val="28"/>
          <w:rtl/>
        </w:rPr>
        <w:tab/>
        <w:t>3- القابلية للتحقق.</w:t>
      </w:r>
    </w:p>
    <w:p w:rsidR="008D188A" w:rsidRDefault="008D188A" w:rsidP="008D188A">
      <w:pPr>
        <w:ind w:left="-483" w:right="-426"/>
        <w:rPr>
          <w:rFonts w:asciiTheme="minorBidi" w:hAnsiTheme="minorBidi"/>
          <w:sz w:val="28"/>
          <w:szCs w:val="28"/>
          <w:rtl/>
        </w:rPr>
      </w:pPr>
      <w:r>
        <w:rPr>
          <w:rFonts w:asciiTheme="minorBidi" w:hAnsiTheme="minorBidi" w:hint="cs"/>
          <w:sz w:val="28"/>
          <w:szCs w:val="28"/>
          <w:rtl/>
        </w:rPr>
        <w:t>4- الموضوعية (البعد عن التحيز).</w:t>
      </w:r>
      <w:r>
        <w:rPr>
          <w:rFonts w:asciiTheme="minorBidi" w:hAnsiTheme="minorBidi" w:hint="cs"/>
          <w:sz w:val="28"/>
          <w:szCs w:val="28"/>
          <w:rtl/>
        </w:rPr>
        <w:tab/>
        <w:t>5- الدقة.</w:t>
      </w:r>
      <w:r>
        <w:rPr>
          <w:rFonts w:asciiTheme="minorBidi" w:hAnsiTheme="minorBidi" w:hint="cs"/>
          <w:sz w:val="28"/>
          <w:szCs w:val="28"/>
          <w:rtl/>
        </w:rPr>
        <w:tab/>
      </w:r>
      <w:r>
        <w:rPr>
          <w:rFonts w:asciiTheme="minorBidi" w:hAnsiTheme="minorBidi" w:hint="cs"/>
          <w:sz w:val="28"/>
          <w:szCs w:val="28"/>
          <w:rtl/>
        </w:rPr>
        <w:tab/>
        <w:t>6- القابلية للقياس الكمي.</w:t>
      </w:r>
    </w:p>
    <w:p w:rsidR="008D188A" w:rsidRPr="00B902BA" w:rsidRDefault="008D188A" w:rsidP="008D188A">
      <w:pPr>
        <w:pStyle w:val="ListParagraph"/>
        <w:numPr>
          <w:ilvl w:val="0"/>
          <w:numId w:val="10"/>
        </w:numPr>
        <w:ind w:left="-483" w:right="-426" w:firstLine="142"/>
        <w:rPr>
          <w:rFonts w:asciiTheme="minorBidi" w:hAnsiTheme="minorBidi"/>
          <w:sz w:val="28"/>
          <w:szCs w:val="28"/>
          <w:rtl/>
        </w:rPr>
      </w:pPr>
      <w:r w:rsidRPr="00D06161">
        <w:rPr>
          <w:rFonts w:asciiTheme="minorBidi" w:hAnsiTheme="minorBidi" w:hint="cs"/>
          <w:b/>
          <w:bCs/>
          <w:sz w:val="28"/>
          <w:szCs w:val="28"/>
          <w:rtl/>
        </w:rPr>
        <w:t>الملائمة:</w:t>
      </w:r>
      <w:r>
        <w:rPr>
          <w:rFonts w:asciiTheme="minorBidi" w:hAnsiTheme="minorBidi" w:hint="cs"/>
          <w:sz w:val="28"/>
          <w:szCs w:val="28"/>
          <w:rtl/>
        </w:rPr>
        <w:t xml:space="preserve"> يجب أن تؤثر المعلومات أو ترتبط بصورة مفيدة بالحدث الذي صممت من أجله أو النتائج التي أعدت لتحقيقها.</w:t>
      </w:r>
    </w:p>
    <w:p w:rsidR="008D188A" w:rsidRDefault="008D188A" w:rsidP="008D188A">
      <w:pPr>
        <w:pStyle w:val="ListParagraph"/>
        <w:numPr>
          <w:ilvl w:val="0"/>
          <w:numId w:val="10"/>
        </w:numPr>
        <w:ind w:left="-483" w:right="-426" w:firstLine="142"/>
        <w:rPr>
          <w:rFonts w:asciiTheme="minorBidi" w:hAnsiTheme="minorBidi"/>
          <w:sz w:val="28"/>
          <w:szCs w:val="28"/>
        </w:rPr>
      </w:pPr>
      <w:r w:rsidRPr="00D06161">
        <w:rPr>
          <w:rFonts w:asciiTheme="minorBidi" w:hAnsiTheme="minorBidi" w:hint="cs"/>
          <w:b/>
          <w:bCs/>
          <w:sz w:val="28"/>
          <w:szCs w:val="28"/>
          <w:rtl/>
        </w:rPr>
        <w:t>الوقتية:</w:t>
      </w:r>
      <w:r>
        <w:rPr>
          <w:rFonts w:asciiTheme="minorBidi" w:hAnsiTheme="minorBidi" w:hint="cs"/>
          <w:sz w:val="28"/>
          <w:szCs w:val="28"/>
          <w:rtl/>
        </w:rPr>
        <w:t xml:space="preserve"> يجب أن تكون المعلومات جارية وحديثة، وفي مواقف معينة يكون الحصول على معلومات تقريبية بصورة عاجلة أكثر فائدة من الحصول على معلومات دقيقة لكنها تأتي متأخرة عن الوقت المطلوبة فيه.</w:t>
      </w:r>
    </w:p>
    <w:p w:rsidR="008D188A" w:rsidRDefault="008D188A" w:rsidP="008D188A">
      <w:pPr>
        <w:pStyle w:val="ListParagraph"/>
        <w:numPr>
          <w:ilvl w:val="0"/>
          <w:numId w:val="10"/>
        </w:numPr>
        <w:ind w:left="-483" w:right="-426" w:firstLine="142"/>
        <w:rPr>
          <w:rFonts w:asciiTheme="minorBidi" w:hAnsiTheme="minorBidi"/>
          <w:sz w:val="28"/>
          <w:szCs w:val="28"/>
        </w:rPr>
      </w:pPr>
      <w:r w:rsidRPr="00D06161">
        <w:rPr>
          <w:rFonts w:asciiTheme="minorBidi" w:hAnsiTheme="minorBidi" w:hint="cs"/>
          <w:b/>
          <w:bCs/>
          <w:sz w:val="28"/>
          <w:szCs w:val="28"/>
          <w:rtl/>
        </w:rPr>
        <w:t>القابلية للتحقق:</w:t>
      </w:r>
      <w:r w:rsidRPr="00B902BA">
        <w:rPr>
          <w:rFonts w:asciiTheme="minorBidi" w:hAnsiTheme="minorBidi" w:hint="cs"/>
          <w:sz w:val="28"/>
          <w:szCs w:val="28"/>
          <w:rtl/>
        </w:rPr>
        <w:t xml:space="preserve"> </w:t>
      </w:r>
      <w:r>
        <w:rPr>
          <w:rFonts w:asciiTheme="minorBidi" w:hAnsiTheme="minorBidi" w:hint="cs"/>
          <w:sz w:val="28"/>
          <w:szCs w:val="28"/>
          <w:rtl/>
        </w:rPr>
        <w:t>وهي التوصل إلى نتائج مماثلة عند استخدام مقاييس أو أساليب مماثلة بواسطة مختلف الأفراد المؤهلين.</w:t>
      </w:r>
    </w:p>
    <w:p w:rsidR="008D188A" w:rsidRDefault="008D188A" w:rsidP="008D188A">
      <w:pPr>
        <w:pStyle w:val="ListParagraph"/>
        <w:numPr>
          <w:ilvl w:val="0"/>
          <w:numId w:val="10"/>
        </w:numPr>
        <w:ind w:left="-483" w:right="-426" w:firstLine="142"/>
        <w:rPr>
          <w:rFonts w:asciiTheme="minorBidi" w:hAnsiTheme="minorBidi"/>
          <w:sz w:val="28"/>
          <w:szCs w:val="28"/>
        </w:rPr>
      </w:pPr>
      <w:r w:rsidRPr="00D06161">
        <w:rPr>
          <w:rFonts w:asciiTheme="minorBidi" w:hAnsiTheme="minorBidi" w:hint="cs"/>
          <w:b/>
          <w:bCs/>
          <w:sz w:val="28"/>
          <w:szCs w:val="28"/>
          <w:rtl/>
        </w:rPr>
        <w:t>الموضوعية (البعد عن التحيز):</w:t>
      </w:r>
      <w:r>
        <w:rPr>
          <w:rFonts w:asciiTheme="minorBidi" w:hAnsiTheme="minorBidi" w:hint="cs"/>
          <w:sz w:val="28"/>
          <w:szCs w:val="28"/>
          <w:rtl/>
        </w:rPr>
        <w:t xml:space="preserve"> تعني الابتعاد عن التقدير والحكم الشخصي والاستناد على مصادر حقيقية للمعلومات المحاسبية، وأن لاتكون المعلومات المحاسبية منحازة لصالح مجموعة من المستفيدين على حساب المجموعات الأخرى.</w:t>
      </w:r>
    </w:p>
    <w:p w:rsidR="008D188A" w:rsidRDefault="008D188A" w:rsidP="008D188A">
      <w:pPr>
        <w:pStyle w:val="ListParagraph"/>
        <w:numPr>
          <w:ilvl w:val="0"/>
          <w:numId w:val="10"/>
        </w:numPr>
        <w:ind w:left="-483" w:right="-426" w:firstLine="142"/>
        <w:rPr>
          <w:rFonts w:asciiTheme="minorBidi" w:hAnsiTheme="minorBidi"/>
          <w:sz w:val="28"/>
          <w:szCs w:val="28"/>
        </w:rPr>
      </w:pPr>
      <w:r w:rsidRPr="00D06161">
        <w:rPr>
          <w:rFonts w:asciiTheme="minorBidi" w:hAnsiTheme="minorBidi" w:hint="cs"/>
          <w:b/>
          <w:bCs/>
          <w:sz w:val="28"/>
          <w:szCs w:val="28"/>
          <w:rtl/>
        </w:rPr>
        <w:t>الدقة:</w:t>
      </w:r>
      <w:r>
        <w:rPr>
          <w:rFonts w:asciiTheme="minorBidi" w:hAnsiTheme="minorBidi" w:hint="cs"/>
          <w:sz w:val="28"/>
          <w:szCs w:val="28"/>
          <w:rtl/>
        </w:rPr>
        <w:t xml:space="preserve"> إن المعلومات المحاسبية يجب أن تكون صحيحة لأن المعلومات الخاطئة أو الغير دقيقة تؤدي حتمًا إلى اتخاذ قرارات خاطئة.</w:t>
      </w:r>
    </w:p>
    <w:p w:rsidR="008D188A" w:rsidRDefault="008D188A" w:rsidP="008D188A">
      <w:pPr>
        <w:pStyle w:val="ListParagraph"/>
        <w:numPr>
          <w:ilvl w:val="0"/>
          <w:numId w:val="10"/>
        </w:numPr>
        <w:ind w:left="-483" w:right="-426" w:firstLine="142"/>
        <w:rPr>
          <w:rFonts w:asciiTheme="minorBidi" w:hAnsiTheme="minorBidi"/>
          <w:sz w:val="28"/>
          <w:szCs w:val="28"/>
        </w:rPr>
      </w:pPr>
      <w:r w:rsidRPr="00D06161">
        <w:rPr>
          <w:rFonts w:asciiTheme="minorBidi" w:hAnsiTheme="minorBidi" w:hint="cs"/>
          <w:b/>
          <w:bCs/>
          <w:sz w:val="28"/>
          <w:szCs w:val="28"/>
          <w:rtl/>
        </w:rPr>
        <w:lastRenderedPageBreak/>
        <w:t>القابلية للقياس الكمي:</w:t>
      </w:r>
      <w:r>
        <w:rPr>
          <w:rFonts w:asciiTheme="minorBidi" w:hAnsiTheme="minorBidi" w:hint="cs"/>
          <w:sz w:val="28"/>
          <w:szCs w:val="28"/>
          <w:rtl/>
        </w:rPr>
        <w:t xml:space="preserve"> وهذا يعني أن الأحداث المالية يجب أن تكون في صورة أرقام حتى يمكن تسجيلها.</w:t>
      </w:r>
    </w:p>
    <w:p w:rsidR="008D188A" w:rsidRDefault="008D188A" w:rsidP="008D188A">
      <w:pPr>
        <w:ind w:left="-483" w:right="-426"/>
        <w:rPr>
          <w:rFonts w:asciiTheme="minorBidi" w:hAnsiTheme="minorBidi"/>
          <w:sz w:val="28"/>
          <w:szCs w:val="28"/>
          <w:rtl/>
        </w:rPr>
      </w:pPr>
      <w:r w:rsidRPr="00962AFB">
        <w:rPr>
          <w:rFonts w:asciiTheme="minorBidi" w:hAnsiTheme="minorBidi" w:hint="cs"/>
          <w:b/>
          <w:bCs/>
          <w:color w:val="0070C0"/>
          <w:sz w:val="28"/>
          <w:szCs w:val="28"/>
          <w:u w:val="single"/>
          <w:rtl/>
        </w:rPr>
        <w:t>فروع المحاسبة:</w:t>
      </w:r>
      <w:r>
        <w:rPr>
          <w:rFonts w:asciiTheme="minorBidi" w:hAnsiTheme="minorBidi" w:hint="cs"/>
          <w:sz w:val="28"/>
          <w:szCs w:val="28"/>
          <w:rtl/>
        </w:rPr>
        <w:t xml:space="preserve"> من أهم فروع المحاسبة:</w:t>
      </w:r>
    </w:p>
    <w:p w:rsidR="008D188A" w:rsidRDefault="008D188A" w:rsidP="008D188A">
      <w:pPr>
        <w:ind w:left="-483" w:right="-426"/>
        <w:rPr>
          <w:rFonts w:asciiTheme="minorBidi" w:hAnsiTheme="minorBidi"/>
          <w:sz w:val="28"/>
          <w:szCs w:val="28"/>
          <w:rtl/>
        </w:rPr>
      </w:pPr>
      <w:r w:rsidRPr="00C267B8">
        <w:rPr>
          <w:rFonts w:asciiTheme="minorBidi" w:hAnsiTheme="minorBidi" w:hint="cs"/>
          <w:sz w:val="28"/>
          <w:szCs w:val="28"/>
          <w:rtl/>
        </w:rPr>
        <w:t>1-</w:t>
      </w:r>
      <w:r>
        <w:rPr>
          <w:rFonts w:asciiTheme="minorBidi" w:hAnsiTheme="minorBidi" w:hint="cs"/>
          <w:sz w:val="28"/>
          <w:szCs w:val="28"/>
          <w:rtl/>
        </w:rPr>
        <w:t xml:space="preserve"> المحاسبة المالية.</w:t>
      </w:r>
      <w:r>
        <w:rPr>
          <w:rFonts w:asciiTheme="minorBidi" w:hAnsiTheme="minorBidi" w:hint="cs"/>
          <w:sz w:val="28"/>
          <w:szCs w:val="28"/>
          <w:rtl/>
        </w:rPr>
        <w:tab/>
      </w:r>
      <w:r>
        <w:rPr>
          <w:rFonts w:asciiTheme="minorBidi" w:hAnsiTheme="minorBidi" w:hint="cs"/>
          <w:sz w:val="28"/>
          <w:szCs w:val="28"/>
          <w:rtl/>
        </w:rPr>
        <w:tab/>
        <w:t>2- المحاسبة الإدارية.</w:t>
      </w:r>
      <w:r>
        <w:rPr>
          <w:rFonts w:asciiTheme="minorBidi" w:hAnsiTheme="minorBidi" w:hint="cs"/>
          <w:sz w:val="28"/>
          <w:szCs w:val="28"/>
          <w:rtl/>
        </w:rPr>
        <w:tab/>
        <w:t>3- محاسبة التكاليف.</w:t>
      </w:r>
      <w:r>
        <w:rPr>
          <w:rFonts w:asciiTheme="minorBidi" w:hAnsiTheme="minorBidi" w:hint="cs"/>
          <w:sz w:val="28"/>
          <w:szCs w:val="28"/>
          <w:rtl/>
        </w:rPr>
        <w:tab/>
        <w:t>4- المحاسبة الحكومية.</w:t>
      </w:r>
    </w:p>
    <w:p w:rsidR="008D188A" w:rsidRDefault="008D188A" w:rsidP="008D188A">
      <w:pPr>
        <w:ind w:left="-483" w:right="-426"/>
        <w:jc w:val="center"/>
        <w:rPr>
          <w:rFonts w:asciiTheme="minorBidi" w:hAnsiTheme="minorBidi"/>
          <w:sz w:val="28"/>
          <w:szCs w:val="28"/>
          <w:rtl/>
        </w:rPr>
      </w:pPr>
      <w:r>
        <w:rPr>
          <w:rFonts w:asciiTheme="minorBidi" w:hAnsiTheme="minorBidi" w:hint="cs"/>
          <w:sz w:val="28"/>
          <w:szCs w:val="28"/>
          <w:rtl/>
        </w:rPr>
        <w:t>5- محاسبة الزكاة والضرائب.</w:t>
      </w:r>
      <w:r>
        <w:rPr>
          <w:rFonts w:asciiTheme="minorBidi" w:hAnsiTheme="minorBidi" w:hint="cs"/>
          <w:sz w:val="28"/>
          <w:szCs w:val="28"/>
          <w:rtl/>
        </w:rPr>
        <w:tab/>
      </w:r>
      <w:r>
        <w:rPr>
          <w:rFonts w:asciiTheme="minorBidi" w:hAnsiTheme="minorBidi" w:hint="cs"/>
          <w:sz w:val="28"/>
          <w:szCs w:val="28"/>
          <w:rtl/>
        </w:rPr>
        <w:tab/>
        <w:t>6- المراجعة.</w:t>
      </w:r>
      <w:r>
        <w:rPr>
          <w:rFonts w:asciiTheme="minorBidi" w:hAnsiTheme="minorBidi" w:hint="cs"/>
          <w:sz w:val="28"/>
          <w:szCs w:val="28"/>
          <w:rtl/>
        </w:rPr>
        <w:tab/>
      </w:r>
      <w:r>
        <w:rPr>
          <w:rFonts w:asciiTheme="minorBidi" w:hAnsiTheme="minorBidi" w:hint="cs"/>
          <w:sz w:val="28"/>
          <w:szCs w:val="28"/>
          <w:rtl/>
        </w:rPr>
        <w:tab/>
        <w:t>7- النظم المحاسبية.</w:t>
      </w:r>
    </w:p>
    <w:p w:rsidR="008D188A" w:rsidRPr="00C267B8" w:rsidRDefault="008D188A" w:rsidP="008D188A">
      <w:pPr>
        <w:ind w:left="-483" w:right="-426"/>
        <w:jc w:val="center"/>
        <w:rPr>
          <w:rFonts w:asciiTheme="minorBidi" w:hAnsiTheme="minorBidi"/>
          <w:sz w:val="28"/>
          <w:szCs w:val="28"/>
          <w:rtl/>
        </w:rPr>
      </w:pPr>
    </w:p>
    <w:p w:rsidR="008D188A" w:rsidRPr="00C267B8" w:rsidRDefault="008D188A" w:rsidP="008D188A">
      <w:pPr>
        <w:pStyle w:val="ListParagraph"/>
        <w:numPr>
          <w:ilvl w:val="0"/>
          <w:numId w:val="12"/>
        </w:numPr>
        <w:ind w:left="-483" w:right="-426" w:firstLine="142"/>
        <w:rPr>
          <w:rFonts w:asciiTheme="minorBidi" w:hAnsiTheme="minorBidi"/>
          <w:sz w:val="28"/>
          <w:szCs w:val="28"/>
          <w:rtl/>
        </w:rPr>
      </w:pPr>
      <w:r w:rsidRPr="00962AFB">
        <w:rPr>
          <w:rFonts w:asciiTheme="minorBidi" w:hAnsiTheme="minorBidi" w:hint="cs"/>
          <w:b/>
          <w:bCs/>
          <w:sz w:val="28"/>
          <w:szCs w:val="28"/>
          <w:rtl/>
        </w:rPr>
        <w:t>المحاسبة المالية:</w:t>
      </w:r>
      <w:r>
        <w:rPr>
          <w:rFonts w:asciiTheme="minorBidi" w:hAnsiTheme="minorBidi" w:hint="cs"/>
          <w:sz w:val="28"/>
          <w:szCs w:val="28"/>
          <w:rtl/>
        </w:rPr>
        <w:t xml:space="preserve"> هي الفرع الذي يختص بإنتاج المعلومات المالية المتعلقة بالمنشأة وتوصليها للأطراف المستفيدة في شكل قوائم مالية تساعد على معرفة المركز المالي الحقيقي للمنشأة في نهاية كل فترة زمنية وتحديد نتيجة أعمال المنشأة من ربح أو خسارة خلال فترة زمنية معينة.</w:t>
      </w:r>
    </w:p>
    <w:p w:rsidR="008D188A" w:rsidRDefault="008D188A" w:rsidP="008D188A">
      <w:pPr>
        <w:pStyle w:val="ListParagraph"/>
        <w:numPr>
          <w:ilvl w:val="0"/>
          <w:numId w:val="12"/>
        </w:numPr>
        <w:ind w:left="-483" w:right="-426" w:firstLine="142"/>
        <w:rPr>
          <w:rFonts w:asciiTheme="minorBidi" w:hAnsiTheme="minorBidi"/>
          <w:sz w:val="28"/>
          <w:szCs w:val="28"/>
        </w:rPr>
      </w:pPr>
      <w:r w:rsidRPr="00962AFB">
        <w:rPr>
          <w:rFonts w:asciiTheme="minorBidi" w:hAnsiTheme="minorBidi" w:hint="cs"/>
          <w:b/>
          <w:bCs/>
          <w:sz w:val="28"/>
          <w:szCs w:val="28"/>
          <w:rtl/>
        </w:rPr>
        <w:t>المحاسبة الإدارية:</w:t>
      </w:r>
      <w:r>
        <w:rPr>
          <w:rFonts w:asciiTheme="minorBidi" w:hAnsiTheme="minorBidi" w:hint="cs"/>
          <w:sz w:val="28"/>
          <w:szCs w:val="28"/>
          <w:rtl/>
        </w:rPr>
        <w:t xml:space="preserve"> هي الفرع الذي يمد الإدراة بالمعلومات التي تساعدها في القيام برسم السياسات ووضع الخطط المختلفة لاستغلال الموارد المتاحة لها، واتخاذ القرارات.</w:t>
      </w:r>
    </w:p>
    <w:p w:rsidR="008D188A" w:rsidRDefault="008D188A" w:rsidP="008D188A">
      <w:pPr>
        <w:pStyle w:val="ListParagraph"/>
        <w:numPr>
          <w:ilvl w:val="0"/>
          <w:numId w:val="12"/>
        </w:numPr>
        <w:ind w:left="-483" w:right="-426" w:firstLine="142"/>
        <w:rPr>
          <w:rFonts w:asciiTheme="minorBidi" w:hAnsiTheme="minorBidi"/>
          <w:sz w:val="28"/>
          <w:szCs w:val="28"/>
        </w:rPr>
      </w:pPr>
      <w:r w:rsidRPr="00962AFB">
        <w:rPr>
          <w:rFonts w:asciiTheme="minorBidi" w:hAnsiTheme="minorBidi" w:hint="cs"/>
          <w:b/>
          <w:bCs/>
          <w:sz w:val="28"/>
          <w:szCs w:val="28"/>
          <w:rtl/>
        </w:rPr>
        <w:t>محاسبة التكاليف:</w:t>
      </w:r>
      <w:r>
        <w:rPr>
          <w:rFonts w:asciiTheme="minorBidi" w:hAnsiTheme="minorBidi" w:hint="cs"/>
          <w:sz w:val="28"/>
          <w:szCs w:val="28"/>
          <w:rtl/>
        </w:rPr>
        <w:t xml:space="preserve"> هي الفرع الذي يسعى لتحديد تكلفة الانتاج وكذلك مساعدة إدارة المنشأة على تخطيط ورقابة الأنشطة الإنتاجية بغرض ضمان استخدام عناصر الانتاج المختلفة الاستخدام الأمثل.</w:t>
      </w:r>
    </w:p>
    <w:p w:rsidR="008D188A" w:rsidRDefault="008D188A" w:rsidP="008D188A">
      <w:pPr>
        <w:pStyle w:val="ListParagraph"/>
        <w:numPr>
          <w:ilvl w:val="0"/>
          <w:numId w:val="12"/>
        </w:numPr>
        <w:ind w:left="-483" w:right="-426" w:firstLine="142"/>
        <w:rPr>
          <w:rFonts w:asciiTheme="minorBidi" w:hAnsiTheme="minorBidi"/>
          <w:sz w:val="28"/>
          <w:szCs w:val="28"/>
        </w:rPr>
      </w:pPr>
      <w:r w:rsidRPr="00962AFB">
        <w:rPr>
          <w:rFonts w:asciiTheme="minorBidi" w:hAnsiTheme="minorBidi" w:hint="cs"/>
          <w:b/>
          <w:bCs/>
          <w:sz w:val="28"/>
          <w:szCs w:val="28"/>
          <w:rtl/>
        </w:rPr>
        <w:t>المحاسبة الحكومية:</w:t>
      </w:r>
      <w:r>
        <w:rPr>
          <w:rFonts w:asciiTheme="minorBidi" w:hAnsiTheme="minorBidi" w:hint="cs"/>
          <w:sz w:val="28"/>
          <w:szCs w:val="28"/>
          <w:rtl/>
        </w:rPr>
        <w:t xml:space="preserve"> الفرع الذي يقوم على تسجيل التصرفات المالية للوحدات الحكومية في ضوء إطار محدد يحكمه النظام واللوائح المالية.</w:t>
      </w:r>
    </w:p>
    <w:p w:rsidR="008D188A" w:rsidRDefault="008D188A" w:rsidP="008D188A">
      <w:pPr>
        <w:pStyle w:val="ListParagraph"/>
        <w:numPr>
          <w:ilvl w:val="0"/>
          <w:numId w:val="12"/>
        </w:numPr>
        <w:ind w:left="-483" w:right="-426" w:firstLine="142"/>
        <w:rPr>
          <w:rFonts w:asciiTheme="minorBidi" w:hAnsiTheme="minorBidi"/>
          <w:sz w:val="28"/>
          <w:szCs w:val="28"/>
        </w:rPr>
      </w:pPr>
      <w:r w:rsidRPr="00962AFB">
        <w:rPr>
          <w:rFonts w:asciiTheme="minorBidi" w:hAnsiTheme="minorBidi" w:hint="cs"/>
          <w:b/>
          <w:bCs/>
          <w:sz w:val="28"/>
          <w:szCs w:val="28"/>
          <w:rtl/>
        </w:rPr>
        <w:t>محاسبة الزكاة والضرائب:</w:t>
      </w:r>
      <w:r>
        <w:rPr>
          <w:rFonts w:asciiTheme="minorBidi" w:hAnsiTheme="minorBidi" w:hint="cs"/>
          <w:sz w:val="28"/>
          <w:szCs w:val="28"/>
          <w:rtl/>
        </w:rPr>
        <w:t xml:space="preserve"> تتناول تجميع ومعالجة المعلومات المالية اللازمة لأغراض ربط الضريبة أو تحديد الزكاة وذلك في ضوء القواعد الشرعية.</w:t>
      </w:r>
    </w:p>
    <w:p w:rsidR="008D188A" w:rsidRDefault="008D188A" w:rsidP="008D188A">
      <w:pPr>
        <w:pStyle w:val="ListParagraph"/>
        <w:numPr>
          <w:ilvl w:val="0"/>
          <w:numId w:val="12"/>
        </w:numPr>
        <w:ind w:left="-483" w:right="-426" w:firstLine="142"/>
        <w:rPr>
          <w:rFonts w:asciiTheme="minorBidi" w:hAnsiTheme="minorBidi"/>
          <w:sz w:val="28"/>
          <w:szCs w:val="28"/>
        </w:rPr>
      </w:pPr>
      <w:r w:rsidRPr="00962AFB">
        <w:rPr>
          <w:rFonts w:asciiTheme="minorBidi" w:hAnsiTheme="minorBidi" w:hint="cs"/>
          <w:b/>
          <w:bCs/>
          <w:sz w:val="28"/>
          <w:szCs w:val="28"/>
          <w:rtl/>
        </w:rPr>
        <w:t>المراجعة:</w:t>
      </w:r>
      <w:r>
        <w:rPr>
          <w:rFonts w:asciiTheme="minorBidi" w:hAnsiTheme="minorBidi" w:hint="cs"/>
          <w:sz w:val="28"/>
          <w:szCs w:val="28"/>
          <w:rtl/>
        </w:rPr>
        <w:t xml:space="preserve"> تهدف المراجعة إلى التحقق من دقة المعلومات المحاسبية خاصة الناتجة عن المحاسبة المالية بغرض إبداء رأي فني محايد عن مدى عدالة القوائم المالية في إظهار المركز المالي ونتيجة الأعمال.</w:t>
      </w:r>
    </w:p>
    <w:p w:rsidR="008D188A" w:rsidRDefault="008D188A" w:rsidP="008D188A">
      <w:pPr>
        <w:pStyle w:val="ListParagraph"/>
        <w:numPr>
          <w:ilvl w:val="0"/>
          <w:numId w:val="12"/>
        </w:numPr>
        <w:ind w:left="-483" w:right="-426" w:firstLine="142"/>
        <w:rPr>
          <w:rFonts w:asciiTheme="minorBidi" w:hAnsiTheme="minorBidi"/>
          <w:sz w:val="28"/>
          <w:szCs w:val="28"/>
        </w:rPr>
      </w:pPr>
      <w:r w:rsidRPr="00962AFB">
        <w:rPr>
          <w:rFonts w:asciiTheme="minorBidi" w:hAnsiTheme="minorBidi" w:hint="cs"/>
          <w:b/>
          <w:bCs/>
          <w:sz w:val="28"/>
          <w:szCs w:val="28"/>
          <w:rtl/>
        </w:rPr>
        <w:t>النظم المحاسبية:</w:t>
      </w:r>
      <w:r>
        <w:rPr>
          <w:rFonts w:asciiTheme="minorBidi" w:hAnsiTheme="minorBidi" w:hint="cs"/>
          <w:sz w:val="28"/>
          <w:szCs w:val="28"/>
          <w:rtl/>
        </w:rPr>
        <w:t xml:space="preserve"> تختص بتصميم النظم المحاسبية والإشراف على تنفيذها ثم تقيمها.</w:t>
      </w:r>
    </w:p>
    <w:p w:rsidR="008D188A" w:rsidRPr="000A1A4A" w:rsidRDefault="008D188A" w:rsidP="008D188A">
      <w:pPr>
        <w:ind w:left="-483" w:right="-426"/>
        <w:rPr>
          <w:rFonts w:asciiTheme="minorBidi" w:hAnsiTheme="minorBidi"/>
          <w:sz w:val="28"/>
          <w:szCs w:val="28"/>
          <w:rtl/>
        </w:rPr>
      </w:pPr>
    </w:p>
    <w:p w:rsidR="008D188A" w:rsidRPr="00962AFB" w:rsidRDefault="008D188A" w:rsidP="008D188A">
      <w:pPr>
        <w:ind w:left="-483" w:right="-426"/>
        <w:rPr>
          <w:rFonts w:asciiTheme="minorBidi" w:hAnsiTheme="minorBidi"/>
          <w:b/>
          <w:bCs/>
          <w:color w:val="0070C0"/>
          <w:sz w:val="28"/>
          <w:szCs w:val="28"/>
          <w:u w:val="single"/>
          <w:rtl/>
        </w:rPr>
      </w:pPr>
      <w:r w:rsidRPr="00962AFB">
        <w:rPr>
          <w:rFonts w:asciiTheme="minorBidi" w:hAnsiTheme="minorBidi" w:hint="cs"/>
          <w:b/>
          <w:bCs/>
          <w:color w:val="0070C0"/>
          <w:sz w:val="28"/>
          <w:szCs w:val="28"/>
          <w:u w:val="single"/>
          <w:rtl/>
        </w:rPr>
        <w:t>أهداف ووظائف المحاسبة المالية:</w:t>
      </w:r>
    </w:p>
    <w:p w:rsidR="008D188A" w:rsidRDefault="008D188A" w:rsidP="008D188A">
      <w:pPr>
        <w:ind w:left="-483" w:right="-426"/>
        <w:rPr>
          <w:rFonts w:asciiTheme="minorBidi" w:hAnsiTheme="minorBidi"/>
          <w:sz w:val="28"/>
          <w:szCs w:val="28"/>
          <w:rtl/>
        </w:rPr>
      </w:pPr>
      <w:r>
        <w:rPr>
          <w:rFonts w:asciiTheme="minorBidi" w:hAnsiTheme="minorBidi" w:hint="cs"/>
          <w:sz w:val="28"/>
          <w:szCs w:val="28"/>
          <w:rtl/>
        </w:rPr>
        <w:t xml:space="preserve">الهدف </w:t>
      </w:r>
      <w:r w:rsidRPr="000A1A4A">
        <w:rPr>
          <w:rFonts w:asciiTheme="minorBidi" w:hAnsiTheme="minorBidi"/>
          <w:sz w:val="28"/>
          <w:szCs w:val="28"/>
        </w:rPr>
        <w:sym w:font="Wingdings" w:char="F0DF"/>
      </w:r>
      <w:r>
        <w:rPr>
          <w:rFonts w:asciiTheme="minorBidi" w:hAnsiTheme="minorBidi" w:hint="cs"/>
          <w:sz w:val="28"/>
          <w:szCs w:val="28"/>
          <w:rtl/>
        </w:rPr>
        <w:t xml:space="preserve"> هو الغاية التي يرغب في تحقيقها.</w:t>
      </w:r>
    </w:p>
    <w:p w:rsidR="008D188A" w:rsidRPr="000A1A4A" w:rsidRDefault="008D188A" w:rsidP="008D188A">
      <w:pPr>
        <w:ind w:left="-483" w:right="-426"/>
        <w:rPr>
          <w:rFonts w:asciiTheme="minorBidi" w:hAnsiTheme="minorBidi"/>
          <w:sz w:val="28"/>
          <w:szCs w:val="28"/>
          <w:rtl/>
        </w:rPr>
      </w:pPr>
      <w:r>
        <w:rPr>
          <w:rFonts w:asciiTheme="minorBidi" w:hAnsiTheme="minorBidi" w:hint="cs"/>
          <w:sz w:val="28"/>
          <w:szCs w:val="28"/>
          <w:rtl/>
        </w:rPr>
        <w:t xml:space="preserve">الوظيفة </w:t>
      </w:r>
      <w:r w:rsidRPr="000A1A4A">
        <w:rPr>
          <w:rFonts w:asciiTheme="minorBidi" w:hAnsiTheme="minorBidi"/>
          <w:sz w:val="28"/>
          <w:szCs w:val="28"/>
        </w:rPr>
        <w:sym w:font="Wingdings" w:char="F0DF"/>
      </w:r>
      <w:r>
        <w:rPr>
          <w:rFonts w:asciiTheme="minorBidi" w:hAnsiTheme="minorBidi" w:hint="cs"/>
          <w:sz w:val="28"/>
          <w:szCs w:val="28"/>
          <w:rtl/>
        </w:rPr>
        <w:t xml:space="preserve"> مجموعة الأعمال التي يتم القيام بها من أجل تحقيق هذه الغاية.</w:t>
      </w:r>
    </w:p>
    <w:p w:rsidR="008D188A" w:rsidRPr="00962AFB" w:rsidRDefault="008D188A" w:rsidP="008D188A">
      <w:pPr>
        <w:ind w:left="-483" w:right="-426"/>
        <w:rPr>
          <w:rFonts w:asciiTheme="minorBidi" w:hAnsiTheme="minorBidi"/>
          <w:b/>
          <w:bCs/>
          <w:sz w:val="28"/>
          <w:szCs w:val="28"/>
          <w:rtl/>
        </w:rPr>
      </w:pPr>
      <w:r w:rsidRPr="00962AFB">
        <w:rPr>
          <w:rFonts w:asciiTheme="minorBidi" w:hAnsiTheme="minorBidi" w:hint="cs"/>
          <w:b/>
          <w:bCs/>
          <w:sz w:val="28"/>
          <w:szCs w:val="28"/>
          <w:rtl/>
        </w:rPr>
        <w:t>أهداف المحاسبة المالية:</w:t>
      </w:r>
    </w:p>
    <w:p w:rsidR="008D188A" w:rsidRDefault="008D188A" w:rsidP="008D188A">
      <w:pPr>
        <w:pStyle w:val="ListParagraph"/>
        <w:numPr>
          <w:ilvl w:val="0"/>
          <w:numId w:val="13"/>
        </w:numPr>
        <w:ind w:left="-483" w:right="-426" w:firstLine="142"/>
        <w:rPr>
          <w:rFonts w:asciiTheme="minorBidi" w:hAnsiTheme="minorBidi"/>
          <w:sz w:val="28"/>
          <w:szCs w:val="28"/>
        </w:rPr>
      </w:pPr>
      <w:r>
        <w:rPr>
          <w:rFonts w:asciiTheme="minorBidi" w:hAnsiTheme="minorBidi" w:hint="cs"/>
          <w:sz w:val="28"/>
          <w:szCs w:val="28"/>
          <w:rtl/>
        </w:rPr>
        <w:t>تحديد نتيجة أعمال المنشأة من ربح أو خسارة (من خلال قائمة الدخل).</w:t>
      </w:r>
    </w:p>
    <w:p w:rsidR="008D188A" w:rsidRDefault="008D188A" w:rsidP="008D188A">
      <w:pPr>
        <w:pStyle w:val="ListParagraph"/>
        <w:numPr>
          <w:ilvl w:val="0"/>
          <w:numId w:val="13"/>
        </w:numPr>
        <w:ind w:left="-483" w:right="-426" w:firstLine="142"/>
        <w:rPr>
          <w:rFonts w:asciiTheme="minorBidi" w:hAnsiTheme="minorBidi"/>
          <w:sz w:val="28"/>
          <w:szCs w:val="28"/>
        </w:rPr>
      </w:pPr>
      <w:r>
        <w:rPr>
          <w:rFonts w:asciiTheme="minorBidi" w:hAnsiTheme="minorBidi" w:hint="cs"/>
          <w:sz w:val="28"/>
          <w:szCs w:val="28"/>
          <w:rtl/>
        </w:rPr>
        <w:t>تحديد المركز المالي في لحظة زمنية معينة وذلك للتعرف على ما للمنشأة من ممتلكات وما عليها من التزامات ( من خلال قائمة المركز المالية أو الميزانية العمومية).</w:t>
      </w:r>
    </w:p>
    <w:p w:rsidR="008D188A" w:rsidRDefault="008D188A" w:rsidP="008D188A">
      <w:pPr>
        <w:pStyle w:val="ListParagraph"/>
        <w:numPr>
          <w:ilvl w:val="0"/>
          <w:numId w:val="13"/>
        </w:numPr>
        <w:ind w:left="-483" w:right="-426" w:firstLine="142"/>
        <w:rPr>
          <w:rFonts w:asciiTheme="minorBidi" w:hAnsiTheme="minorBidi"/>
          <w:sz w:val="28"/>
          <w:szCs w:val="28"/>
        </w:rPr>
      </w:pPr>
      <w:r>
        <w:rPr>
          <w:rFonts w:asciiTheme="minorBidi" w:hAnsiTheme="minorBidi" w:hint="cs"/>
          <w:sz w:val="28"/>
          <w:szCs w:val="28"/>
          <w:rtl/>
        </w:rPr>
        <w:t>توفير البيانات والمعلومات اللازمة للتخطيط ورسم السياسات.</w:t>
      </w:r>
    </w:p>
    <w:p w:rsidR="008D188A" w:rsidRDefault="008D188A" w:rsidP="008D188A">
      <w:pPr>
        <w:pStyle w:val="ListParagraph"/>
        <w:numPr>
          <w:ilvl w:val="0"/>
          <w:numId w:val="13"/>
        </w:numPr>
        <w:ind w:left="-483" w:right="-426" w:firstLine="142"/>
        <w:rPr>
          <w:rFonts w:asciiTheme="minorBidi" w:hAnsiTheme="minorBidi"/>
          <w:sz w:val="28"/>
          <w:szCs w:val="28"/>
        </w:rPr>
      </w:pPr>
      <w:r>
        <w:rPr>
          <w:rFonts w:asciiTheme="minorBidi" w:hAnsiTheme="minorBidi" w:hint="cs"/>
          <w:sz w:val="28"/>
          <w:szCs w:val="28"/>
          <w:rtl/>
        </w:rPr>
        <w:lastRenderedPageBreak/>
        <w:t>توفير البيانات والمعلومات اللازمة لإحكام الرقابة على أعمال المنشأة والمحافظة على ممتلكاتها من الضياع والتلاعب.</w:t>
      </w:r>
    </w:p>
    <w:p w:rsidR="008D188A" w:rsidRPr="00632035" w:rsidRDefault="008D188A" w:rsidP="008D188A">
      <w:pPr>
        <w:pStyle w:val="ListParagraph"/>
        <w:numPr>
          <w:ilvl w:val="0"/>
          <w:numId w:val="13"/>
        </w:numPr>
        <w:ind w:left="-483" w:right="-426" w:firstLine="142"/>
        <w:rPr>
          <w:rFonts w:asciiTheme="minorBidi" w:hAnsiTheme="minorBidi"/>
          <w:sz w:val="28"/>
          <w:szCs w:val="28"/>
          <w:rtl/>
        </w:rPr>
      </w:pPr>
      <w:r>
        <w:rPr>
          <w:rFonts w:asciiTheme="minorBidi" w:hAnsiTheme="minorBidi" w:hint="cs"/>
          <w:sz w:val="28"/>
          <w:szCs w:val="28"/>
          <w:rtl/>
        </w:rPr>
        <w:t>الاحتفاظ بسجلات كاملة ومنظمة ودائمة للتصرفات المالية التي تقوم بها المنشأة حتى يمكن الرجوع إليها.</w:t>
      </w:r>
    </w:p>
    <w:p w:rsidR="008D188A" w:rsidRPr="000A14BE" w:rsidRDefault="008D188A" w:rsidP="008D188A">
      <w:pPr>
        <w:ind w:left="-483" w:right="-426"/>
        <w:rPr>
          <w:rFonts w:asciiTheme="minorBidi" w:hAnsiTheme="minorBidi"/>
          <w:sz w:val="28"/>
          <w:szCs w:val="28"/>
          <w:u w:val="single"/>
          <w:rtl/>
        </w:rPr>
      </w:pPr>
      <w:r w:rsidRPr="00962AFB">
        <w:rPr>
          <w:rFonts w:asciiTheme="minorBidi" w:hAnsiTheme="minorBidi" w:hint="cs"/>
          <w:b/>
          <w:bCs/>
          <w:sz w:val="28"/>
          <w:szCs w:val="28"/>
          <w:rtl/>
        </w:rPr>
        <w:t>وظائف المحاسبة المالية:</w:t>
      </w:r>
      <w:r w:rsidRPr="000A14BE">
        <w:rPr>
          <w:rFonts w:asciiTheme="minorBidi" w:hAnsiTheme="minorBidi" w:hint="cs"/>
          <w:sz w:val="28"/>
          <w:szCs w:val="28"/>
          <w:rtl/>
        </w:rPr>
        <w:t xml:space="preserve"> </w:t>
      </w:r>
      <w:r>
        <w:rPr>
          <w:rFonts w:asciiTheme="minorBidi" w:hAnsiTheme="minorBidi" w:hint="cs"/>
          <w:sz w:val="28"/>
          <w:szCs w:val="28"/>
          <w:rtl/>
        </w:rPr>
        <w:t>يمكن تلخيص وظائف المحاسبة في وظيفتين رئيسيتين هما:</w:t>
      </w:r>
    </w:p>
    <w:p w:rsidR="008D188A" w:rsidRDefault="008D188A" w:rsidP="008D188A">
      <w:pPr>
        <w:pStyle w:val="ListParagraph"/>
        <w:numPr>
          <w:ilvl w:val="0"/>
          <w:numId w:val="14"/>
        </w:numPr>
        <w:ind w:right="-426"/>
        <w:rPr>
          <w:rFonts w:asciiTheme="minorBidi" w:hAnsiTheme="minorBidi"/>
          <w:sz w:val="28"/>
          <w:szCs w:val="28"/>
        </w:rPr>
      </w:pPr>
      <w:r>
        <w:rPr>
          <w:rFonts w:asciiTheme="minorBidi" w:hAnsiTheme="minorBidi" w:hint="cs"/>
          <w:sz w:val="28"/>
          <w:szCs w:val="28"/>
          <w:rtl/>
        </w:rPr>
        <w:t>وظيفة القياس:</w:t>
      </w:r>
    </w:p>
    <w:p w:rsidR="008D188A" w:rsidRDefault="008D188A" w:rsidP="008D188A">
      <w:pPr>
        <w:pStyle w:val="ListParagraph"/>
        <w:numPr>
          <w:ilvl w:val="1"/>
          <w:numId w:val="14"/>
        </w:numPr>
        <w:ind w:right="-426"/>
        <w:rPr>
          <w:rFonts w:asciiTheme="minorBidi" w:hAnsiTheme="minorBidi"/>
          <w:sz w:val="28"/>
          <w:szCs w:val="28"/>
        </w:rPr>
      </w:pPr>
      <w:r>
        <w:rPr>
          <w:rFonts w:asciiTheme="minorBidi" w:hAnsiTheme="minorBidi" w:hint="cs"/>
          <w:sz w:val="28"/>
          <w:szCs w:val="28"/>
          <w:rtl/>
        </w:rPr>
        <w:t>قياس قيمة الممتلكات والموارد (الأصول).</w:t>
      </w:r>
    </w:p>
    <w:p w:rsidR="008D188A" w:rsidRDefault="008D188A" w:rsidP="008D188A">
      <w:pPr>
        <w:pStyle w:val="ListParagraph"/>
        <w:numPr>
          <w:ilvl w:val="1"/>
          <w:numId w:val="14"/>
        </w:numPr>
        <w:ind w:right="-426"/>
        <w:rPr>
          <w:rFonts w:asciiTheme="minorBidi" w:hAnsiTheme="minorBidi"/>
          <w:sz w:val="28"/>
          <w:szCs w:val="28"/>
        </w:rPr>
      </w:pPr>
      <w:r>
        <w:rPr>
          <w:rFonts w:asciiTheme="minorBidi" w:hAnsiTheme="minorBidi" w:hint="cs"/>
          <w:sz w:val="28"/>
          <w:szCs w:val="28"/>
          <w:rtl/>
        </w:rPr>
        <w:t>قياس قيمة الالتزامات المستحقة على المنشأة سواء للغير (الخصوم) أو لملاك المنشأة (حقوق الملكية).</w:t>
      </w:r>
    </w:p>
    <w:p w:rsidR="008D188A" w:rsidRDefault="008D188A" w:rsidP="008D188A">
      <w:pPr>
        <w:pStyle w:val="ListParagraph"/>
        <w:numPr>
          <w:ilvl w:val="0"/>
          <w:numId w:val="14"/>
        </w:numPr>
        <w:ind w:right="-426"/>
        <w:rPr>
          <w:rFonts w:asciiTheme="minorBidi" w:hAnsiTheme="minorBidi"/>
          <w:sz w:val="28"/>
          <w:szCs w:val="28"/>
        </w:rPr>
      </w:pPr>
      <w:r>
        <w:rPr>
          <w:rFonts w:asciiTheme="minorBidi" w:hAnsiTheme="minorBidi" w:hint="cs"/>
          <w:sz w:val="28"/>
          <w:szCs w:val="28"/>
          <w:rtl/>
        </w:rPr>
        <w:t>وظيفة التوصيل: توصيل المعلومات المحاسبية للأطراف المستفيدة من خلال القوائم المالية.</w:t>
      </w:r>
    </w:p>
    <w:p w:rsidR="008D188A" w:rsidRDefault="008D188A" w:rsidP="008D188A">
      <w:pPr>
        <w:ind w:left="-483" w:right="-426"/>
        <w:rPr>
          <w:rFonts w:asciiTheme="minorBidi" w:hAnsiTheme="minorBidi"/>
          <w:sz w:val="28"/>
          <w:szCs w:val="28"/>
          <w:rtl/>
        </w:rPr>
      </w:pPr>
    </w:p>
    <w:p w:rsidR="008D188A" w:rsidRPr="00962AFB" w:rsidRDefault="008D188A" w:rsidP="008D188A">
      <w:pPr>
        <w:ind w:left="-483" w:right="-426"/>
        <w:rPr>
          <w:rFonts w:asciiTheme="minorBidi" w:hAnsiTheme="minorBidi"/>
          <w:b/>
          <w:bCs/>
          <w:color w:val="0070C0"/>
          <w:sz w:val="28"/>
          <w:szCs w:val="28"/>
          <w:u w:val="single"/>
          <w:rtl/>
        </w:rPr>
      </w:pPr>
      <w:r w:rsidRPr="00962AFB">
        <w:rPr>
          <w:rFonts w:asciiTheme="minorBidi" w:hAnsiTheme="minorBidi" w:hint="cs"/>
          <w:b/>
          <w:bCs/>
          <w:color w:val="0070C0"/>
          <w:sz w:val="28"/>
          <w:szCs w:val="28"/>
          <w:u w:val="single"/>
          <w:rtl/>
        </w:rPr>
        <w:t>مبادئ المحاسبة المتعارف عليها:</w:t>
      </w:r>
    </w:p>
    <w:p w:rsidR="008D188A" w:rsidRDefault="008D188A" w:rsidP="008D188A">
      <w:pPr>
        <w:ind w:left="-483" w:right="-426"/>
        <w:rPr>
          <w:rFonts w:asciiTheme="minorBidi" w:hAnsiTheme="minorBidi"/>
          <w:sz w:val="28"/>
          <w:szCs w:val="28"/>
          <w:rtl/>
        </w:rPr>
      </w:pPr>
      <w:r w:rsidRPr="000A14BE">
        <w:rPr>
          <w:rFonts w:asciiTheme="minorBidi" w:hAnsiTheme="minorBidi" w:hint="cs"/>
          <w:sz w:val="28"/>
          <w:szCs w:val="28"/>
          <w:rtl/>
        </w:rPr>
        <w:t>1-</w:t>
      </w:r>
      <w:r>
        <w:rPr>
          <w:rFonts w:asciiTheme="minorBidi" w:hAnsiTheme="minorBidi" w:hint="cs"/>
          <w:sz w:val="28"/>
          <w:szCs w:val="28"/>
          <w:rtl/>
        </w:rPr>
        <w:t xml:space="preserve"> الوحدة المحاسبية.</w:t>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t>2- الوحدة النقدية.</w:t>
      </w:r>
      <w:r>
        <w:rPr>
          <w:rFonts w:asciiTheme="minorBidi" w:hAnsiTheme="minorBidi" w:hint="cs"/>
          <w:sz w:val="28"/>
          <w:szCs w:val="28"/>
          <w:rtl/>
        </w:rPr>
        <w:tab/>
      </w:r>
      <w:r>
        <w:rPr>
          <w:rFonts w:asciiTheme="minorBidi" w:hAnsiTheme="minorBidi" w:hint="cs"/>
          <w:sz w:val="28"/>
          <w:szCs w:val="28"/>
          <w:rtl/>
        </w:rPr>
        <w:tab/>
        <w:t>3- التكلفة التاريخية.</w:t>
      </w:r>
    </w:p>
    <w:p w:rsidR="008D188A" w:rsidRDefault="008D188A" w:rsidP="008D188A">
      <w:pPr>
        <w:ind w:left="-483" w:right="-426"/>
        <w:rPr>
          <w:rFonts w:asciiTheme="minorBidi" w:hAnsiTheme="minorBidi"/>
          <w:sz w:val="28"/>
          <w:szCs w:val="28"/>
          <w:rtl/>
        </w:rPr>
      </w:pPr>
      <w:r>
        <w:rPr>
          <w:rFonts w:asciiTheme="minorBidi" w:hAnsiTheme="minorBidi" w:hint="cs"/>
          <w:sz w:val="28"/>
          <w:szCs w:val="28"/>
          <w:rtl/>
        </w:rPr>
        <w:t>4- الاستمرارية.</w:t>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t>5- الفترة المحاسبية.</w:t>
      </w:r>
      <w:r>
        <w:rPr>
          <w:rFonts w:asciiTheme="minorBidi" w:hAnsiTheme="minorBidi" w:hint="cs"/>
          <w:sz w:val="28"/>
          <w:szCs w:val="28"/>
          <w:rtl/>
        </w:rPr>
        <w:tab/>
      </w:r>
      <w:r>
        <w:rPr>
          <w:rFonts w:asciiTheme="minorBidi" w:hAnsiTheme="minorBidi" w:hint="cs"/>
          <w:sz w:val="28"/>
          <w:szCs w:val="28"/>
          <w:rtl/>
        </w:rPr>
        <w:tab/>
        <w:t>6- المقابلة.</w:t>
      </w:r>
    </w:p>
    <w:p w:rsidR="008D188A" w:rsidRDefault="008D188A" w:rsidP="008D188A">
      <w:pPr>
        <w:ind w:left="-483" w:right="-426"/>
        <w:rPr>
          <w:rFonts w:asciiTheme="minorBidi" w:hAnsiTheme="minorBidi"/>
          <w:sz w:val="28"/>
          <w:szCs w:val="28"/>
          <w:rtl/>
        </w:rPr>
      </w:pPr>
      <w:r w:rsidRPr="000A14BE">
        <w:rPr>
          <w:rFonts w:asciiTheme="minorBidi" w:hAnsiTheme="minorBidi" w:hint="cs"/>
          <w:sz w:val="28"/>
          <w:szCs w:val="28"/>
          <w:rtl/>
        </w:rPr>
        <w:t>7-</w:t>
      </w:r>
      <w:r>
        <w:rPr>
          <w:rFonts w:asciiTheme="minorBidi" w:hAnsiTheme="minorBidi" w:hint="cs"/>
          <w:sz w:val="28"/>
          <w:szCs w:val="28"/>
          <w:rtl/>
        </w:rPr>
        <w:t xml:space="preserve"> التحقق (الاعتراف بالايراد).</w:t>
      </w:r>
      <w:r>
        <w:rPr>
          <w:rFonts w:asciiTheme="minorBidi" w:hAnsiTheme="minorBidi" w:hint="cs"/>
          <w:sz w:val="28"/>
          <w:szCs w:val="28"/>
          <w:rtl/>
        </w:rPr>
        <w:tab/>
        <w:t>8- الثبات (التجانس).</w:t>
      </w:r>
      <w:r>
        <w:rPr>
          <w:rFonts w:asciiTheme="minorBidi" w:hAnsiTheme="minorBidi" w:hint="cs"/>
          <w:sz w:val="28"/>
          <w:szCs w:val="28"/>
          <w:rtl/>
        </w:rPr>
        <w:tab/>
      </w:r>
      <w:r>
        <w:rPr>
          <w:rFonts w:asciiTheme="minorBidi" w:hAnsiTheme="minorBidi" w:hint="cs"/>
          <w:sz w:val="28"/>
          <w:szCs w:val="28"/>
          <w:rtl/>
        </w:rPr>
        <w:tab/>
        <w:t>9- الاستحقاق.</w:t>
      </w:r>
    </w:p>
    <w:p w:rsidR="008D188A" w:rsidRDefault="008D188A" w:rsidP="008D188A">
      <w:pPr>
        <w:ind w:left="-483" w:right="-426"/>
        <w:rPr>
          <w:rFonts w:asciiTheme="minorBidi" w:hAnsiTheme="minorBidi"/>
          <w:sz w:val="28"/>
          <w:szCs w:val="28"/>
          <w:rtl/>
        </w:rPr>
      </w:pPr>
      <w:r>
        <w:rPr>
          <w:rFonts w:asciiTheme="minorBidi" w:hAnsiTheme="minorBidi" w:hint="cs"/>
          <w:sz w:val="28"/>
          <w:szCs w:val="28"/>
          <w:rtl/>
        </w:rPr>
        <w:t>10- التحفظ (الحيطة والحذر).</w:t>
      </w:r>
      <w:r>
        <w:rPr>
          <w:rFonts w:asciiTheme="minorBidi" w:hAnsiTheme="minorBidi" w:hint="cs"/>
          <w:sz w:val="28"/>
          <w:szCs w:val="28"/>
          <w:rtl/>
        </w:rPr>
        <w:tab/>
        <w:t>11- الأهمية النسبية.</w:t>
      </w:r>
      <w:r>
        <w:rPr>
          <w:rFonts w:asciiTheme="minorBidi" w:hAnsiTheme="minorBidi" w:hint="cs"/>
          <w:sz w:val="28"/>
          <w:szCs w:val="28"/>
          <w:rtl/>
        </w:rPr>
        <w:tab/>
      </w:r>
      <w:r>
        <w:rPr>
          <w:rFonts w:asciiTheme="minorBidi" w:hAnsiTheme="minorBidi" w:hint="cs"/>
          <w:sz w:val="28"/>
          <w:szCs w:val="28"/>
          <w:rtl/>
        </w:rPr>
        <w:tab/>
        <w:t>12- الإفصاح.</w:t>
      </w:r>
    </w:p>
    <w:p w:rsidR="008D188A" w:rsidRDefault="008D188A" w:rsidP="008D188A">
      <w:pPr>
        <w:ind w:left="-483" w:right="-426"/>
        <w:rPr>
          <w:rFonts w:asciiTheme="minorBidi" w:hAnsiTheme="minorBidi"/>
          <w:sz w:val="28"/>
          <w:szCs w:val="28"/>
          <w:rtl/>
        </w:rPr>
      </w:pPr>
    </w:p>
    <w:p w:rsidR="008D188A" w:rsidRPr="00DD2874" w:rsidRDefault="008D188A" w:rsidP="008D188A">
      <w:pPr>
        <w:pStyle w:val="ListParagraph"/>
        <w:numPr>
          <w:ilvl w:val="0"/>
          <w:numId w:val="16"/>
        </w:numPr>
        <w:ind w:left="-483" w:right="-426" w:firstLine="0"/>
        <w:rPr>
          <w:rFonts w:asciiTheme="minorBidi" w:hAnsiTheme="minorBidi"/>
          <w:sz w:val="28"/>
          <w:szCs w:val="28"/>
          <w:rtl/>
        </w:rPr>
      </w:pPr>
      <w:r w:rsidRPr="00D06161">
        <w:rPr>
          <w:rFonts w:asciiTheme="minorBidi" w:hAnsiTheme="minorBidi" w:hint="cs"/>
          <w:b/>
          <w:bCs/>
          <w:sz w:val="28"/>
          <w:szCs w:val="28"/>
          <w:rtl/>
        </w:rPr>
        <w:t>الوحدة المحاسبية:</w:t>
      </w:r>
      <w:r>
        <w:rPr>
          <w:rFonts w:asciiTheme="minorBidi" w:hAnsiTheme="minorBidi" w:hint="cs"/>
          <w:sz w:val="28"/>
          <w:szCs w:val="28"/>
          <w:rtl/>
        </w:rPr>
        <w:t xml:space="preserve"> من وجهة نظر المحاسبة، تعامل كل منشأة على أنها وحدة منفصلة عن مالكيها وعن المنشآت الأخرى، ولها شخصيتها المعنوية المستقلة استقلالًا تامًا عن مالكها بصرف النظر عن الشكل القانوني لها.</w:t>
      </w:r>
    </w:p>
    <w:p w:rsidR="008D188A" w:rsidRPr="00B96E49" w:rsidRDefault="008D188A" w:rsidP="008D188A">
      <w:pPr>
        <w:pStyle w:val="ListParagraph"/>
        <w:numPr>
          <w:ilvl w:val="0"/>
          <w:numId w:val="16"/>
        </w:numPr>
        <w:ind w:left="-483" w:right="-426" w:firstLine="0"/>
        <w:rPr>
          <w:rFonts w:asciiTheme="minorBidi" w:hAnsiTheme="minorBidi"/>
          <w:sz w:val="28"/>
          <w:szCs w:val="28"/>
          <w:u w:val="single"/>
        </w:rPr>
      </w:pPr>
      <w:r w:rsidRPr="00D06161">
        <w:rPr>
          <w:rFonts w:asciiTheme="minorBidi" w:hAnsiTheme="minorBidi" w:hint="cs"/>
          <w:b/>
          <w:bCs/>
          <w:sz w:val="28"/>
          <w:szCs w:val="28"/>
          <w:rtl/>
        </w:rPr>
        <w:t>الوحدة النقدية:</w:t>
      </w:r>
      <w:r>
        <w:rPr>
          <w:rFonts w:asciiTheme="minorBidi" w:hAnsiTheme="minorBidi" w:hint="cs"/>
          <w:sz w:val="28"/>
          <w:szCs w:val="28"/>
          <w:rtl/>
        </w:rPr>
        <w:t xml:space="preserve"> بمعنى أن المحاسبة المالية تقوم بقياس العملات والأحداث الاقتصادية في شكل وحدات نقدية (ريال سعودي، دولار أمريكي،... الخ) باعتبار أن النقود تعتبر وحدة قياس نمطية ملائمة لتحديد وتقرير تأثير العمليات المختلفة.</w:t>
      </w:r>
    </w:p>
    <w:p w:rsidR="008D188A" w:rsidRPr="00B96E49" w:rsidRDefault="008D188A" w:rsidP="008D188A">
      <w:pPr>
        <w:pStyle w:val="ListParagraph"/>
        <w:numPr>
          <w:ilvl w:val="0"/>
          <w:numId w:val="16"/>
        </w:numPr>
        <w:ind w:left="-483" w:right="-426" w:firstLine="0"/>
        <w:rPr>
          <w:rFonts w:asciiTheme="minorBidi" w:hAnsiTheme="minorBidi"/>
          <w:sz w:val="28"/>
          <w:szCs w:val="28"/>
          <w:u w:val="single"/>
        </w:rPr>
      </w:pPr>
      <w:r w:rsidRPr="00D06161">
        <w:rPr>
          <w:rFonts w:asciiTheme="minorBidi" w:hAnsiTheme="minorBidi" w:hint="cs"/>
          <w:b/>
          <w:bCs/>
          <w:sz w:val="28"/>
          <w:szCs w:val="28"/>
          <w:rtl/>
        </w:rPr>
        <w:t>التكلفة التاريخية:</w:t>
      </w:r>
      <w:r>
        <w:rPr>
          <w:rFonts w:asciiTheme="minorBidi" w:hAnsiTheme="minorBidi" w:hint="cs"/>
          <w:sz w:val="28"/>
          <w:szCs w:val="28"/>
          <w:rtl/>
        </w:rPr>
        <w:t xml:space="preserve"> أن تثبت المعاملة المالية على أساس كمية النقود الفعلية (التكلفة) التي استخدمت في التبادل وتظل على ما هي عليه دون النظر إلى أي تغيير لاحق يحدث في قيمة تلك المعاملة.</w:t>
      </w:r>
    </w:p>
    <w:p w:rsidR="008D188A" w:rsidRPr="00B96E49" w:rsidRDefault="008D188A" w:rsidP="008D188A">
      <w:pPr>
        <w:pStyle w:val="ListParagraph"/>
        <w:numPr>
          <w:ilvl w:val="0"/>
          <w:numId w:val="16"/>
        </w:numPr>
        <w:ind w:left="-483" w:right="-426" w:firstLine="0"/>
        <w:rPr>
          <w:rFonts w:asciiTheme="minorBidi" w:hAnsiTheme="minorBidi"/>
          <w:sz w:val="28"/>
          <w:szCs w:val="28"/>
          <w:u w:val="single"/>
        </w:rPr>
      </w:pPr>
      <w:r w:rsidRPr="00D06161">
        <w:rPr>
          <w:rFonts w:asciiTheme="minorBidi" w:hAnsiTheme="minorBidi" w:hint="cs"/>
          <w:b/>
          <w:bCs/>
          <w:sz w:val="28"/>
          <w:szCs w:val="28"/>
          <w:rtl/>
        </w:rPr>
        <w:t>الاستمرارية:</w:t>
      </w:r>
      <w:r>
        <w:rPr>
          <w:rFonts w:asciiTheme="minorBidi" w:hAnsiTheme="minorBidi" w:hint="cs"/>
          <w:sz w:val="28"/>
          <w:szCs w:val="28"/>
          <w:rtl/>
        </w:rPr>
        <w:t xml:space="preserve"> يقصد بذلك أن المنشأة وجدت لكي تستمر في مزاولة نشاطها.</w:t>
      </w:r>
    </w:p>
    <w:p w:rsidR="008D188A" w:rsidRPr="00B96E49" w:rsidRDefault="008D188A" w:rsidP="008D188A">
      <w:pPr>
        <w:pStyle w:val="ListParagraph"/>
        <w:numPr>
          <w:ilvl w:val="0"/>
          <w:numId w:val="16"/>
        </w:numPr>
        <w:ind w:left="-483" w:right="-426" w:firstLine="0"/>
        <w:rPr>
          <w:rFonts w:asciiTheme="minorBidi" w:hAnsiTheme="minorBidi"/>
          <w:sz w:val="28"/>
          <w:szCs w:val="28"/>
          <w:u w:val="single"/>
        </w:rPr>
      </w:pPr>
      <w:r w:rsidRPr="00D06161">
        <w:rPr>
          <w:rFonts w:asciiTheme="minorBidi" w:hAnsiTheme="minorBidi" w:hint="cs"/>
          <w:b/>
          <w:bCs/>
          <w:sz w:val="28"/>
          <w:szCs w:val="28"/>
          <w:rtl/>
        </w:rPr>
        <w:t>الفترة المحاسبية:</w:t>
      </w:r>
      <w:r>
        <w:rPr>
          <w:rFonts w:asciiTheme="minorBidi" w:hAnsiTheme="minorBidi" w:hint="cs"/>
          <w:sz w:val="28"/>
          <w:szCs w:val="28"/>
          <w:rtl/>
        </w:rPr>
        <w:t xml:space="preserve"> لكي يتم قياس نتيجة أعمال المنشأة (ربح أو خسارة) فإنه يتم تقسيم حياة المنشأة إلى فترات دورية غالبًا ماتكون سنة مالية.</w:t>
      </w:r>
    </w:p>
    <w:p w:rsidR="008D188A" w:rsidRPr="00B96E49" w:rsidRDefault="008D188A" w:rsidP="008D188A">
      <w:pPr>
        <w:pStyle w:val="ListParagraph"/>
        <w:numPr>
          <w:ilvl w:val="0"/>
          <w:numId w:val="16"/>
        </w:numPr>
        <w:ind w:left="-483" w:right="-426" w:firstLine="0"/>
        <w:rPr>
          <w:rFonts w:asciiTheme="minorBidi" w:hAnsiTheme="minorBidi"/>
          <w:sz w:val="28"/>
          <w:szCs w:val="28"/>
          <w:u w:val="single"/>
        </w:rPr>
      </w:pPr>
      <w:r w:rsidRPr="00D06161">
        <w:rPr>
          <w:rFonts w:asciiTheme="minorBidi" w:hAnsiTheme="minorBidi" w:hint="cs"/>
          <w:b/>
          <w:bCs/>
          <w:sz w:val="28"/>
          <w:szCs w:val="28"/>
          <w:rtl/>
        </w:rPr>
        <w:t>المقابلة:</w:t>
      </w:r>
      <w:r>
        <w:rPr>
          <w:rFonts w:asciiTheme="minorBidi" w:hAnsiTheme="minorBidi" w:hint="cs"/>
          <w:sz w:val="28"/>
          <w:szCs w:val="28"/>
          <w:rtl/>
        </w:rPr>
        <w:t xml:space="preserve"> نتيجة لتقسيم حياة المنشأة لفترات دورية فإن الأمر يتطلب لتحديد صافي دخل الفترة المحاسبية أن يحمل إيراد الفترة بجميع المصروفات التي ساهمت في تحقيق هذا الإيراد، وهذا مايعرف بمبدأ مقابلة الإيرادات بالمصروفات.</w:t>
      </w:r>
    </w:p>
    <w:p w:rsidR="008D188A" w:rsidRPr="00B96E49" w:rsidRDefault="008D188A" w:rsidP="008D188A">
      <w:pPr>
        <w:pStyle w:val="ListParagraph"/>
        <w:numPr>
          <w:ilvl w:val="0"/>
          <w:numId w:val="16"/>
        </w:numPr>
        <w:ind w:left="-483" w:right="-426" w:firstLine="0"/>
        <w:rPr>
          <w:rFonts w:asciiTheme="minorBidi" w:hAnsiTheme="minorBidi"/>
          <w:sz w:val="28"/>
          <w:szCs w:val="28"/>
          <w:u w:val="single"/>
        </w:rPr>
      </w:pPr>
      <w:r w:rsidRPr="00D06161">
        <w:rPr>
          <w:rFonts w:asciiTheme="minorBidi" w:hAnsiTheme="minorBidi" w:hint="cs"/>
          <w:b/>
          <w:bCs/>
          <w:sz w:val="28"/>
          <w:szCs w:val="28"/>
          <w:rtl/>
        </w:rPr>
        <w:lastRenderedPageBreak/>
        <w:t>التحقق (الاعتراف بالايراد):</w:t>
      </w:r>
      <w:r>
        <w:rPr>
          <w:rFonts w:asciiTheme="minorBidi" w:hAnsiTheme="minorBidi" w:hint="cs"/>
          <w:sz w:val="28"/>
          <w:szCs w:val="28"/>
          <w:rtl/>
        </w:rPr>
        <w:t xml:space="preserve"> يعني هذا المبدأ أن المنشأة لاتعترف بالإيراد وتسجله في دفاترها إلا بعد تحققه فعلًا، وتتحقق الإيرادات عند حدوث واقعة البيع ويتم ذلك عند تسليم السلعة المباعة أو تقديم الخدمة.</w:t>
      </w:r>
    </w:p>
    <w:p w:rsidR="008D188A" w:rsidRPr="00B96E49" w:rsidRDefault="008D188A" w:rsidP="008D188A">
      <w:pPr>
        <w:pStyle w:val="ListParagraph"/>
        <w:numPr>
          <w:ilvl w:val="0"/>
          <w:numId w:val="16"/>
        </w:numPr>
        <w:ind w:left="-483" w:right="-426" w:firstLine="0"/>
        <w:rPr>
          <w:rFonts w:asciiTheme="minorBidi" w:hAnsiTheme="minorBidi"/>
          <w:sz w:val="28"/>
          <w:szCs w:val="28"/>
          <w:u w:val="single"/>
        </w:rPr>
      </w:pPr>
      <w:r w:rsidRPr="00D06161">
        <w:rPr>
          <w:rFonts w:asciiTheme="minorBidi" w:hAnsiTheme="minorBidi" w:hint="cs"/>
          <w:b/>
          <w:bCs/>
          <w:sz w:val="28"/>
          <w:szCs w:val="28"/>
          <w:rtl/>
        </w:rPr>
        <w:t>الثبات (التجانس):</w:t>
      </w:r>
      <w:r>
        <w:rPr>
          <w:rFonts w:asciiTheme="minorBidi" w:hAnsiTheme="minorBidi" w:hint="cs"/>
          <w:sz w:val="28"/>
          <w:szCs w:val="28"/>
          <w:rtl/>
        </w:rPr>
        <w:t xml:space="preserve"> يعني هذا المبدأ أنه عند قيام المنشأة باتباع إجراء أو أسلوب محاسبي معين فإنه يجب أن لا يتغير من فترة لأخرى.</w:t>
      </w:r>
    </w:p>
    <w:p w:rsidR="008D188A" w:rsidRPr="00B96E49" w:rsidRDefault="008D188A" w:rsidP="008D188A">
      <w:pPr>
        <w:pStyle w:val="ListParagraph"/>
        <w:numPr>
          <w:ilvl w:val="0"/>
          <w:numId w:val="16"/>
        </w:numPr>
        <w:ind w:left="-483" w:right="-426" w:firstLine="0"/>
        <w:rPr>
          <w:rFonts w:asciiTheme="minorBidi" w:hAnsiTheme="minorBidi"/>
          <w:sz w:val="28"/>
          <w:szCs w:val="28"/>
          <w:u w:val="single"/>
        </w:rPr>
      </w:pPr>
      <w:r w:rsidRPr="00D06161">
        <w:rPr>
          <w:rFonts w:asciiTheme="minorBidi" w:hAnsiTheme="minorBidi" w:hint="cs"/>
          <w:b/>
          <w:bCs/>
          <w:sz w:val="28"/>
          <w:szCs w:val="28"/>
          <w:rtl/>
        </w:rPr>
        <w:t>الاستحقاق:</w:t>
      </w:r>
      <w:r>
        <w:rPr>
          <w:rFonts w:asciiTheme="minorBidi" w:hAnsiTheme="minorBidi" w:hint="cs"/>
          <w:sz w:val="28"/>
          <w:szCs w:val="28"/>
          <w:rtl/>
        </w:rPr>
        <w:t xml:space="preserve"> يعن هذا المبدأ أنه عند قياس صافي الدخل الخاص بالفترة، فإن الإيرادات التي تؤخذ في الاعتبار هي تلك الإيرادات التي تخص الفترة سواء حصلت أو لم تحصل، كما أن المصروفات التي تؤخذ في الاعتبار هي تلك المصروفات التي تخص الفترة سواء سددت أو لم تسدد.</w:t>
      </w:r>
    </w:p>
    <w:p w:rsidR="008D188A" w:rsidRPr="00D06161" w:rsidRDefault="008D188A" w:rsidP="008D188A">
      <w:pPr>
        <w:pStyle w:val="ListParagraph"/>
        <w:numPr>
          <w:ilvl w:val="0"/>
          <w:numId w:val="16"/>
        </w:numPr>
        <w:ind w:left="-483" w:right="-426" w:firstLine="0"/>
        <w:rPr>
          <w:rFonts w:asciiTheme="minorBidi" w:hAnsiTheme="minorBidi"/>
          <w:b/>
          <w:bCs/>
          <w:sz w:val="28"/>
          <w:szCs w:val="28"/>
        </w:rPr>
      </w:pPr>
      <w:r w:rsidRPr="00D06161">
        <w:rPr>
          <w:rFonts w:asciiTheme="minorBidi" w:hAnsiTheme="minorBidi" w:hint="cs"/>
          <w:b/>
          <w:bCs/>
          <w:sz w:val="28"/>
          <w:szCs w:val="28"/>
          <w:rtl/>
        </w:rPr>
        <w:t>التحفظ (الحيطة والحذر):</w:t>
      </w:r>
    </w:p>
    <w:p w:rsidR="008D188A" w:rsidRDefault="008D188A" w:rsidP="008D188A">
      <w:pPr>
        <w:pStyle w:val="ListParagraph"/>
        <w:ind w:left="-483" w:right="-426"/>
        <w:rPr>
          <w:rFonts w:asciiTheme="minorBidi" w:hAnsiTheme="minorBidi"/>
          <w:sz w:val="28"/>
          <w:szCs w:val="28"/>
          <w:rtl/>
        </w:rPr>
      </w:pPr>
      <w:r>
        <w:rPr>
          <w:rFonts w:asciiTheme="minorBidi" w:hAnsiTheme="minorBidi" w:hint="cs"/>
          <w:sz w:val="28"/>
          <w:szCs w:val="28"/>
          <w:rtl/>
        </w:rPr>
        <w:t xml:space="preserve">الحيطة </w:t>
      </w:r>
      <w:r w:rsidRPr="00AF7CE9">
        <w:rPr>
          <w:rFonts w:asciiTheme="minorBidi" w:hAnsiTheme="minorBidi"/>
          <w:sz w:val="28"/>
          <w:szCs w:val="28"/>
        </w:rPr>
        <w:sym w:font="Wingdings" w:char="F0DF"/>
      </w:r>
      <w:r>
        <w:rPr>
          <w:rFonts w:asciiTheme="minorBidi" w:hAnsiTheme="minorBidi" w:hint="cs"/>
          <w:sz w:val="28"/>
          <w:szCs w:val="28"/>
          <w:rtl/>
        </w:rPr>
        <w:t xml:space="preserve"> أخذ الخسائر المتوقعة في الاعتبار قبل حدوثها.</w:t>
      </w:r>
    </w:p>
    <w:p w:rsidR="008D188A" w:rsidRPr="00AF7CE9" w:rsidRDefault="008D188A" w:rsidP="008D188A">
      <w:pPr>
        <w:pStyle w:val="ListParagraph"/>
        <w:ind w:left="-483" w:right="-426"/>
        <w:rPr>
          <w:rFonts w:asciiTheme="minorBidi" w:hAnsiTheme="minorBidi"/>
          <w:sz w:val="28"/>
          <w:szCs w:val="28"/>
        </w:rPr>
      </w:pPr>
      <w:r>
        <w:rPr>
          <w:rFonts w:asciiTheme="minorBidi" w:hAnsiTheme="minorBidi" w:hint="cs"/>
          <w:sz w:val="28"/>
          <w:szCs w:val="28"/>
          <w:rtl/>
        </w:rPr>
        <w:t xml:space="preserve">الحذر </w:t>
      </w:r>
      <w:r w:rsidRPr="00AF7CE9">
        <w:rPr>
          <w:rFonts w:asciiTheme="minorBidi" w:hAnsiTheme="minorBidi"/>
          <w:sz w:val="28"/>
          <w:szCs w:val="28"/>
        </w:rPr>
        <w:sym w:font="Wingdings" w:char="F0DF"/>
      </w:r>
      <w:r>
        <w:rPr>
          <w:rFonts w:asciiTheme="minorBidi" w:hAnsiTheme="minorBidi" w:hint="cs"/>
          <w:sz w:val="28"/>
          <w:szCs w:val="28"/>
          <w:rtl/>
        </w:rPr>
        <w:t xml:space="preserve"> عدم أخذ الأرباح المتوقعة في الاعتبار إلا عند تحققها فعلًا.</w:t>
      </w:r>
    </w:p>
    <w:p w:rsidR="008D188A" w:rsidRPr="00B96E49" w:rsidRDefault="008D188A" w:rsidP="008D188A">
      <w:pPr>
        <w:pStyle w:val="ListParagraph"/>
        <w:numPr>
          <w:ilvl w:val="0"/>
          <w:numId w:val="16"/>
        </w:numPr>
        <w:ind w:left="-483" w:right="-426" w:firstLine="0"/>
        <w:rPr>
          <w:rFonts w:asciiTheme="minorBidi" w:hAnsiTheme="minorBidi"/>
          <w:sz w:val="28"/>
          <w:szCs w:val="28"/>
          <w:u w:val="single"/>
        </w:rPr>
      </w:pPr>
      <w:r w:rsidRPr="00D06161">
        <w:rPr>
          <w:rFonts w:asciiTheme="minorBidi" w:hAnsiTheme="minorBidi" w:hint="cs"/>
          <w:b/>
          <w:bCs/>
          <w:sz w:val="28"/>
          <w:szCs w:val="28"/>
          <w:rtl/>
        </w:rPr>
        <w:t>الأهمية النسبية:</w:t>
      </w:r>
      <w:r>
        <w:rPr>
          <w:rFonts w:asciiTheme="minorBidi" w:hAnsiTheme="minorBidi" w:hint="cs"/>
          <w:sz w:val="28"/>
          <w:szCs w:val="28"/>
          <w:rtl/>
        </w:rPr>
        <w:t xml:space="preserve"> يقصد بالأهمية النسبية أن الاهتمام بتوفير الدقة في معالجة وتحليل المعلومات المحاسبية يتوقف على مدى أهميتها النسبية على قائمة الدخل وقائمة المركز المالي.</w:t>
      </w:r>
    </w:p>
    <w:p w:rsidR="008D188A" w:rsidRPr="00833403" w:rsidRDefault="008D188A" w:rsidP="008D188A">
      <w:pPr>
        <w:pStyle w:val="ListParagraph"/>
        <w:numPr>
          <w:ilvl w:val="0"/>
          <w:numId w:val="16"/>
        </w:numPr>
        <w:ind w:left="-483" w:right="-426" w:firstLine="0"/>
        <w:rPr>
          <w:rFonts w:asciiTheme="minorBidi" w:hAnsiTheme="minorBidi"/>
          <w:sz w:val="28"/>
          <w:szCs w:val="28"/>
        </w:rPr>
      </w:pPr>
      <w:r w:rsidRPr="00D06161">
        <w:rPr>
          <w:rFonts w:asciiTheme="minorBidi" w:hAnsiTheme="minorBidi" w:hint="cs"/>
          <w:b/>
          <w:bCs/>
          <w:sz w:val="28"/>
          <w:szCs w:val="28"/>
          <w:rtl/>
        </w:rPr>
        <w:t>الإفصاح:</w:t>
      </w:r>
      <w:r>
        <w:rPr>
          <w:rFonts w:asciiTheme="minorBidi" w:hAnsiTheme="minorBidi" w:hint="cs"/>
          <w:sz w:val="28"/>
          <w:szCs w:val="28"/>
          <w:rtl/>
        </w:rPr>
        <w:t xml:space="preserve"> يعني هذا المبدأ أنه عند إعداد القوائم المالية يجب أن يكون هناك علانية تامة، بحيث لا يتم إخفاء أي معلومات أو بيانات قد تضر بالمستفيدين من هذه القوائم، أو قد تساهم في اتخاذ قرار معين.</w:t>
      </w:r>
    </w:p>
    <w:p w:rsidR="008D188A" w:rsidRPr="00AF7CE9" w:rsidRDefault="008D188A" w:rsidP="008D188A">
      <w:pPr>
        <w:ind w:left="-483" w:right="-426"/>
        <w:rPr>
          <w:rFonts w:asciiTheme="minorBidi" w:hAnsiTheme="minorBidi"/>
          <w:sz w:val="28"/>
          <w:szCs w:val="28"/>
          <w:rtl/>
        </w:rPr>
      </w:pPr>
    </w:p>
    <w:p w:rsidR="008D188A" w:rsidRDefault="008D188A" w:rsidP="008D188A">
      <w:pPr>
        <w:ind w:left="-483" w:right="-426"/>
        <w:rPr>
          <w:rFonts w:asciiTheme="minorBidi" w:hAnsiTheme="minorBidi"/>
          <w:sz w:val="28"/>
          <w:szCs w:val="28"/>
          <w:rtl/>
        </w:rPr>
      </w:pPr>
    </w:p>
    <w:p w:rsidR="008D188A" w:rsidRDefault="008D188A" w:rsidP="008D188A">
      <w:pPr>
        <w:ind w:left="-483" w:right="-426"/>
        <w:rPr>
          <w:rFonts w:asciiTheme="minorBidi" w:hAnsiTheme="minorBidi"/>
          <w:sz w:val="28"/>
          <w:szCs w:val="28"/>
          <w:rtl/>
        </w:rPr>
      </w:pPr>
    </w:p>
    <w:p w:rsidR="008D188A" w:rsidRDefault="008D188A" w:rsidP="008D188A">
      <w:pPr>
        <w:ind w:left="-483" w:right="-426"/>
        <w:rPr>
          <w:rFonts w:asciiTheme="minorBidi" w:hAnsiTheme="minorBidi"/>
          <w:sz w:val="28"/>
          <w:szCs w:val="28"/>
          <w:rtl/>
        </w:rPr>
      </w:pPr>
    </w:p>
    <w:p w:rsidR="008D188A" w:rsidRDefault="008D188A" w:rsidP="008D188A">
      <w:pPr>
        <w:ind w:left="-483" w:right="-426"/>
        <w:rPr>
          <w:rFonts w:asciiTheme="minorBidi" w:hAnsiTheme="minorBidi"/>
          <w:sz w:val="28"/>
          <w:szCs w:val="28"/>
          <w:rtl/>
        </w:rPr>
      </w:pPr>
    </w:p>
    <w:p w:rsidR="008D188A" w:rsidRDefault="008D188A" w:rsidP="008D188A">
      <w:pPr>
        <w:ind w:left="-483" w:right="-426"/>
        <w:rPr>
          <w:rFonts w:asciiTheme="minorBidi" w:hAnsiTheme="minorBidi"/>
          <w:sz w:val="28"/>
          <w:szCs w:val="28"/>
          <w:rtl/>
        </w:rPr>
      </w:pPr>
    </w:p>
    <w:p w:rsidR="008D188A" w:rsidRDefault="008D188A" w:rsidP="008D188A">
      <w:pPr>
        <w:ind w:left="-483" w:right="-426"/>
        <w:rPr>
          <w:rFonts w:asciiTheme="minorBidi" w:hAnsiTheme="minorBidi"/>
          <w:sz w:val="28"/>
          <w:szCs w:val="28"/>
          <w:rtl/>
        </w:rPr>
      </w:pPr>
    </w:p>
    <w:p w:rsidR="008D188A" w:rsidRDefault="008D188A" w:rsidP="008D188A">
      <w:pPr>
        <w:ind w:left="-483" w:right="-426"/>
        <w:rPr>
          <w:rFonts w:asciiTheme="minorBidi" w:hAnsiTheme="minorBidi"/>
          <w:sz w:val="28"/>
          <w:szCs w:val="28"/>
          <w:rtl/>
        </w:rPr>
      </w:pPr>
    </w:p>
    <w:p w:rsidR="008D188A" w:rsidRDefault="008D188A" w:rsidP="008D188A">
      <w:pPr>
        <w:ind w:left="-483" w:right="-426"/>
        <w:rPr>
          <w:rFonts w:asciiTheme="minorBidi" w:hAnsiTheme="minorBidi"/>
          <w:sz w:val="28"/>
          <w:szCs w:val="28"/>
          <w:rtl/>
        </w:rPr>
      </w:pPr>
    </w:p>
    <w:p w:rsidR="008D188A" w:rsidRDefault="008D188A" w:rsidP="008D188A">
      <w:pPr>
        <w:ind w:left="-483" w:right="-426"/>
        <w:rPr>
          <w:rFonts w:asciiTheme="minorBidi" w:hAnsiTheme="minorBidi"/>
          <w:sz w:val="28"/>
          <w:szCs w:val="28"/>
          <w:rtl/>
        </w:rPr>
      </w:pPr>
    </w:p>
    <w:p w:rsidR="008D188A" w:rsidRDefault="008D188A" w:rsidP="008D188A">
      <w:pPr>
        <w:ind w:left="-483" w:right="-426"/>
        <w:rPr>
          <w:rFonts w:asciiTheme="minorBidi" w:hAnsiTheme="minorBidi"/>
          <w:sz w:val="28"/>
          <w:szCs w:val="28"/>
          <w:rtl/>
        </w:rPr>
      </w:pPr>
    </w:p>
    <w:p w:rsidR="008D188A" w:rsidRDefault="008D188A" w:rsidP="008D188A">
      <w:pPr>
        <w:ind w:left="-483" w:right="-426"/>
        <w:rPr>
          <w:rFonts w:asciiTheme="minorBidi" w:hAnsiTheme="minorBidi"/>
          <w:sz w:val="28"/>
          <w:szCs w:val="28"/>
          <w:rtl/>
        </w:rPr>
      </w:pPr>
    </w:p>
    <w:p w:rsidR="008D188A" w:rsidRDefault="008D188A" w:rsidP="008D188A">
      <w:pPr>
        <w:ind w:left="-483" w:right="-426"/>
        <w:rPr>
          <w:rFonts w:asciiTheme="minorBidi" w:hAnsiTheme="minorBidi"/>
          <w:sz w:val="28"/>
          <w:szCs w:val="28"/>
          <w:rtl/>
        </w:rPr>
      </w:pPr>
    </w:p>
    <w:p w:rsidR="008D188A" w:rsidRDefault="008D188A" w:rsidP="008D188A">
      <w:pPr>
        <w:ind w:left="-483" w:right="-426"/>
        <w:rPr>
          <w:rFonts w:asciiTheme="minorBidi" w:hAnsiTheme="minorBidi"/>
          <w:sz w:val="28"/>
          <w:szCs w:val="28"/>
          <w:rtl/>
        </w:rPr>
      </w:pPr>
    </w:p>
    <w:p w:rsidR="008D188A" w:rsidRDefault="008D188A" w:rsidP="008D188A">
      <w:pPr>
        <w:pBdr>
          <w:bottom w:val="single" w:sz="12" w:space="1" w:color="auto"/>
        </w:pBdr>
        <w:ind w:left="-483" w:right="-426"/>
        <w:jc w:val="right"/>
        <w:rPr>
          <w:rFonts w:ascii="Adobe Arabic" w:hAnsi="Adobe Arabic" w:cs="Adobe Arabic"/>
          <w:b/>
          <w:bCs/>
          <w:sz w:val="28"/>
          <w:szCs w:val="28"/>
          <w:rtl/>
        </w:rPr>
      </w:pPr>
      <w:r>
        <w:rPr>
          <w:rFonts w:ascii="Adobe Arabic" w:hAnsi="Adobe Arabic" w:cs="Adobe Arabic" w:hint="cs"/>
          <w:b/>
          <w:bCs/>
          <w:sz w:val="28"/>
          <w:szCs w:val="28"/>
          <w:rtl/>
        </w:rPr>
        <w:lastRenderedPageBreak/>
        <w:t>المحاضرة الثالثة:</w:t>
      </w:r>
      <w:r w:rsidRPr="00833403">
        <w:rPr>
          <w:rFonts w:ascii="Adobe Arabic" w:hAnsi="Adobe Arabic" w:cs="Adobe Arabic" w:hint="cs"/>
          <w:b/>
          <w:bCs/>
          <w:sz w:val="28"/>
          <w:szCs w:val="28"/>
          <w:rtl/>
        </w:rPr>
        <w:t xml:space="preserve"> </w:t>
      </w:r>
      <w:r>
        <w:rPr>
          <w:rFonts w:ascii="Adobe Arabic" w:hAnsi="Adobe Arabic" w:cs="Adobe Arabic" w:hint="cs"/>
          <w:b/>
          <w:bCs/>
          <w:sz w:val="28"/>
          <w:szCs w:val="28"/>
          <w:rtl/>
        </w:rPr>
        <w:t xml:space="preserve">تابع (المحاسبة </w:t>
      </w:r>
      <w:r>
        <w:rPr>
          <w:rFonts w:ascii="Adobe Arabic" w:hAnsi="Adobe Arabic" w:cs="Adobe Arabic"/>
          <w:b/>
          <w:bCs/>
          <w:sz w:val="28"/>
          <w:szCs w:val="28"/>
          <w:rtl/>
        </w:rPr>
        <w:t>–</w:t>
      </w:r>
      <w:r>
        <w:rPr>
          <w:rFonts w:ascii="Adobe Arabic" w:hAnsi="Adobe Arabic" w:cs="Adobe Arabic" w:hint="cs"/>
          <w:b/>
          <w:bCs/>
          <w:sz w:val="28"/>
          <w:szCs w:val="28"/>
          <w:rtl/>
        </w:rPr>
        <w:t xml:space="preserve"> المفهوم والمبادئ)</w:t>
      </w:r>
    </w:p>
    <w:p w:rsidR="008D188A" w:rsidRPr="00962AFB" w:rsidRDefault="008D188A" w:rsidP="008D188A">
      <w:pPr>
        <w:ind w:left="-483" w:right="-426"/>
        <w:rPr>
          <w:rFonts w:asciiTheme="minorBidi" w:hAnsiTheme="minorBidi"/>
          <w:b/>
          <w:bCs/>
          <w:color w:val="0070C0"/>
          <w:sz w:val="32"/>
          <w:szCs w:val="32"/>
          <w:u w:val="single"/>
          <w:rtl/>
        </w:rPr>
      </w:pPr>
      <w:r w:rsidRPr="00962AFB">
        <w:rPr>
          <w:rFonts w:asciiTheme="minorBidi" w:hAnsiTheme="minorBidi" w:hint="cs"/>
          <w:b/>
          <w:bCs/>
          <w:color w:val="0070C0"/>
          <w:sz w:val="32"/>
          <w:szCs w:val="32"/>
          <w:u w:val="single"/>
          <w:rtl/>
        </w:rPr>
        <w:t>حالات تطبيقية محلولة</w:t>
      </w:r>
    </w:p>
    <w:p w:rsidR="008D188A" w:rsidRPr="00AC27C0" w:rsidRDefault="008D188A" w:rsidP="008D188A">
      <w:pPr>
        <w:ind w:left="-483" w:right="-426"/>
        <w:rPr>
          <w:rFonts w:asciiTheme="minorBidi" w:hAnsiTheme="minorBidi"/>
          <w:b/>
          <w:bCs/>
          <w:sz w:val="28"/>
          <w:szCs w:val="28"/>
          <w:u w:val="single"/>
          <w:rtl/>
        </w:rPr>
      </w:pPr>
      <w:r w:rsidRPr="00962AFB">
        <w:rPr>
          <w:rFonts w:asciiTheme="minorBidi" w:hAnsiTheme="minorBidi" w:hint="cs"/>
          <w:b/>
          <w:bCs/>
          <w:color w:val="0070C0"/>
          <w:sz w:val="28"/>
          <w:szCs w:val="28"/>
          <w:u w:val="single"/>
          <w:rtl/>
        </w:rPr>
        <w:t>حالة تطبيقية رقم (1/1) الكتاب صـ21-22</w:t>
      </w:r>
    </w:p>
    <w:p w:rsidR="008D188A" w:rsidRDefault="008D188A" w:rsidP="008D188A">
      <w:pPr>
        <w:ind w:left="-483" w:right="-426"/>
        <w:rPr>
          <w:rFonts w:asciiTheme="minorBidi" w:hAnsiTheme="minorBidi"/>
          <w:sz w:val="28"/>
          <w:szCs w:val="28"/>
          <w:rtl/>
        </w:rPr>
      </w:pPr>
      <w:r>
        <w:rPr>
          <w:rFonts w:asciiTheme="minorBidi" w:hAnsiTheme="minorBidi" w:hint="cs"/>
          <w:sz w:val="28"/>
          <w:szCs w:val="28"/>
          <w:rtl/>
        </w:rPr>
        <w:t>اكتب المصطلح الذي يناسب كل عبارة من العبارات التالية:</w:t>
      </w:r>
    </w:p>
    <w:tbl>
      <w:tblPr>
        <w:tblStyle w:val="TableGrid"/>
        <w:bidiVisual/>
        <w:tblW w:w="9323" w:type="dxa"/>
        <w:tblInd w:w="-483" w:type="dxa"/>
        <w:tblLook w:val="04A0" w:firstRow="1" w:lastRow="0" w:firstColumn="1" w:lastColumn="0" w:noHBand="0" w:noVBand="1"/>
      </w:tblPr>
      <w:tblGrid>
        <w:gridCol w:w="533"/>
        <w:gridCol w:w="6521"/>
        <w:gridCol w:w="2269"/>
      </w:tblGrid>
      <w:tr w:rsidR="008D188A" w:rsidTr="0073051F">
        <w:tc>
          <w:tcPr>
            <w:tcW w:w="533" w:type="dxa"/>
            <w:vAlign w:val="center"/>
          </w:tcPr>
          <w:p w:rsidR="008D188A" w:rsidRDefault="008D188A" w:rsidP="0073051F">
            <w:pPr>
              <w:ind w:right="-219"/>
              <w:rPr>
                <w:rFonts w:asciiTheme="minorBidi" w:hAnsiTheme="minorBidi"/>
                <w:sz w:val="28"/>
                <w:szCs w:val="28"/>
                <w:rtl/>
              </w:rPr>
            </w:pPr>
            <w:r>
              <w:rPr>
                <w:rFonts w:asciiTheme="minorBidi" w:hAnsiTheme="minorBidi" w:hint="cs"/>
                <w:sz w:val="28"/>
                <w:szCs w:val="28"/>
                <w:rtl/>
              </w:rPr>
              <w:t>م</w:t>
            </w:r>
          </w:p>
        </w:tc>
        <w:tc>
          <w:tcPr>
            <w:tcW w:w="6521"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العبارات</w:t>
            </w:r>
          </w:p>
        </w:tc>
        <w:tc>
          <w:tcPr>
            <w:tcW w:w="2269"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المصطلح المناسب</w:t>
            </w:r>
          </w:p>
        </w:tc>
      </w:tr>
      <w:tr w:rsidR="008D188A" w:rsidTr="0073051F">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1</w:t>
            </w:r>
          </w:p>
        </w:tc>
        <w:tc>
          <w:tcPr>
            <w:tcW w:w="6521" w:type="dxa"/>
            <w:vAlign w:val="center"/>
          </w:tcPr>
          <w:p w:rsidR="008D188A" w:rsidRDefault="008D188A" w:rsidP="0073051F">
            <w:pPr>
              <w:rPr>
                <w:rFonts w:asciiTheme="minorBidi" w:hAnsiTheme="minorBidi"/>
                <w:sz w:val="28"/>
                <w:szCs w:val="28"/>
                <w:rtl/>
              </w:rPr>
            </w:pPr>
            <w:r>
              <w:rPr>
                <w:rFonts w:asciiTheme="minorBidi" w:hAnsiTheme="minorBidi" w:hint="cs"/>
                <w:sz w:val="28"/>
                <w:szCs w:val="28"/>
                <w:rtl/>
              </w:rPr>
              <w:t>نظام لإنتاج المعلومات الكمية المتعلقة بالمنشأة، وتوصيلها إلى الأطراف ذات العلاقة لمساعدتها على اتخاذ القرارات.</w:t>
            </w:r>
          </w:p>
        </w:tc>
        <w:tc>
          <w:tcPr>
            <w:tcW w:w="2269"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المحاسبة</w:t>
            </w:r>
          </w:p>
        </w:tc>
      </w:tr>
      <w:tr w:rsidR="008D188A" w:rsidTr="0073051F">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2</w:t>
            </w:r>
          </w:p>
        </w:tc>
        <w:tc>
          <w:tcPr>
            <w:tcW w:w="6521" w:type="dxa"/>
            <w:vAlign w:val="center"/>
          </w:tcPr>
          <w:p w:rsidR="008D188A" w:rsidRDefault="008D188A" w:rsidP="0073051F">
            <w:pPr>
              <w:rPr>
                <w:rFonts w:asciiTheme="minorBidi" w:hAnsiTheme="minorBidi"/>
                <w:sz w:val="28"/>
                <w:szCs w:val="28"/>
                <w:rtl/>
              </w:rPr>
            </w:pPr>
            <w:r>
              <w:rPr>
                <w:rFonts w:asciiTheme="minorBidi" w:hAnsiTheme="minorBidi" w:hint="cs"/>
                <w:sz w:val="28"/>
                <w:szCs w:val="28"/>
                <w:rtl/>
              </w:rPr>
              <w:t>عملية روتينية تهدف إلى تسجيل عمليات المنشأة يوميًا أولًا بأول.</w:t>
            </w:r>
          </w:p>
        </w:tc>
        <w:tc>
          <w:tcPr>
            <w:tcW w:w="2269"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إمساك الدفاتر</w:t>
            </w:r>
          </w:p>
        </w:tc>
      </w:tr>
      <w:tr w:rsidR="008D188A" w:rsidTr="0073051F">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3</w:t>
            </w:r>
          </w:p>
        </w:tc>
        <w:tc>
          <w:tcPr>
            <w:tcW w:w="6521" w:type="dxa"/>
            <w:vAlign w:val="center"/>
          </w:tcPr>
          <w:p w:rsidR="008D188A" w:rsidRDefault="008D188A" w:rsidP="0073051F">
            <w:pPr>
              <w:rPr>
                <w:rFonts w:asciiTheme="minorBidi" w:hAnsiTheme="minorBidi"/>
                <w:sz w:val="28"/>
                <w:szCs w:val="28"/>
                <w:rtl/>
              </w:rPr>
            </w:pPr>
            <w:r>
              <w:rPr>
                <w:rFonts w:asciiTheme="minorBidi" w:hAnsiTheme="minorBidi" w:hint="cs"/>
                <w:sz w:val="28"/>
                <w:szCs w:val="28"/>
                <w:rtl/>
              </w:rPr>
              <w:t>جميع المستويات الإدارية داخل المنشأة التي تسخدم المعلومات المحاسبية لتساعدها في عملية اتخاذ القرارات الاقتصادية الرشيدة.</w:t>
            </w:r>
          </w:p>
        </w:tc>
        <w:tc>
          <w:tcPr>
            <w:tcW w:w="2269"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المستخدم الداخلي</w:t>
            </w:r>
          </w:p>
        </w:tc>
      </w:tr>
      <w:tr w:rsidR="008D188A" w:rsidTr="0073051F">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4</w:t>
            </w:r>
          </w:p>
        </w:tc>
        <w:tc>
          <w:tcPr>
            <w:tcW w:w="6521" w:type="dxa"/>
            <w:vAlign w:val="center"/>
          </w:tcPr>
          <w:p w:rsidR="008D188A" w:rsidRDefault="008D188A" w:rsidP="0073051F">
            <w:pPr>
              <w:rPr>
                <w:rFonts w:asciiTheme="minorBidi" w:hAnsiTheme="minorBidi"/>
                <w:sz w:val="28"/>
                <w:szCs w:val="28"/>
                <w:rtl/>
              </w:rPr>
            </w:pPr>
            <w:r w:rsidRPr="00C72739">
              <w:rPr>
                <w:rFonts w:asciiTheme="minorBidi" w:hAnsiTheme="minorBidi" w:hint="cs"/>
                <w:sz w:val="28"/>
                <w:szCs w:val="28"/>
                <w:rtl/>
              </w:rPr>
              <w:t xml:space="preserve">وحدة تزاول نشاطًا (تجاريًا </w:t>
            </w:r>
            <w:r w:rsidRPr="00C72739">
              <w:rPr>
                <w:rFonts w:asciiTheme="minorBidi" w:hAnsiTheme="minorBidi"/>
                <w:sz w:val="28"/>
                <w:szCs w:val="28"/>
                <w:rtl/>
              </w:rPr>
              <w:t>–</w:t>
            </w:r>
            <w:r w:rsidRPr="00C72739">
              <w:rPr>
                <w:rFonts w:asciiTheme="minorBidi" w:hAnsiTheme="minorBidi" w:hint="cs"/>
                <w:sz w:val="28"/>
                <w:szCs w:val="28"/>
                <w:rtl/>
              </w:rPr>
              <w:t xml:space="preserve"> صناعيًا </w:t>
            </w:r>
            <w:r w:rsidRPr="00C72739">
              <w:rPr>
                <w:rFonts w:asciiTheme="minorBidi" w:hAnsiTheme="minorBidi"/>
                <w:sz w:val="28"/>
                <w:szCs w:val="28"/>
                <w:rtl/>
              </w:rPr>
              <w:t>–</w:t>
            </w:r>
            <w:r w:rsidRPr="00C72739">
              <w:rPr>
                <w:rFonts w:asciiTheme="minorBidi" w:hAnsiTheme="minorBidi" w:hint="cs"/>
                <w:sz w:val="28"/>
                <w:szCs w:val="28"/>
                <w:rtl/>
              </w:rPr>
              <w:t xml:space="preserve"> خدميًا ) بهدف الاستغلال الأمثل للموارد المتاحة</w:t>
            </w:r>
            <w:r>
              <w:rPr>
                <w:rFonts w:asciiTheme="minorBidi" w:hAnsiTheme="minorBidi" w:hint="cs"/>
                <w:sz w:val="28"/>
                <w:szCs w:val="28"/>
                <w:rtl/>
              </w:rPr>
              <w:t xml:space="preserve"> </w:t>
            </w:r>
            <w:r w:rsidRPr="00C72739">
              <w:rPr>
                <w:rFonts w:asciiTheme="minorBidi" w:hAnsiTheme="minorBidi" w:hint="cs"/>
                <w:sz w:val="28"/>
                <w:szCs w:val="28"/>
                <w:rtl/>
              </w:rPr>
              <w:t>لها لتحقيق الأهداف التي نشأت من أجلها</w:t>
            </w:r>
            <w:r>
              <w:rPr>
                <w:rFonts w:asciiTheme="minorBidi" w:hAnsiTheme="minorBidi" w:hint="cs"/>
                <w:sz w:val="28"/>
                <w:szCs w:val="28"/>
                <w:rtl/>
              </w:rPr>
              <w:t>.</w:t>
            </w:r>
          </w:p>
        </w:tc>
        <w:tc>
          <w:tcPr>
            <w:tcW w:w="2269"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المنشأة</w:t>
            </w:r>
          </w:p>
        </w:tc>
      </w:tr>
      <w:tr w:rsidR="008D188A" w:rsidTr="0073051F">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5</w:t>
            </w:r>
          </w:p>
        </w:tc>
        <w:tc>
          <w:tcPr>
            <w:tcW w:w="6521" w:type="dxa"/>
            <w:vAlign w:val="center"/>
          </w:tcPr>
          <w:p w:rsidR="008D188A" w:rsidRDefault="008D188A" w:rsidP="0073051F">
            <w:pPr>
              <w:rPr>
                <w:rFonts w:asciiTheme="minorBidi" w:hAnsiTheme="minorBidi"/>
                <w:sz w:val="28"/>
                <w:szCs w:val="28"/>
                <w:rtl/>
              </w:rPr>
            </w:pPr>
            <w:r>
              <w:rPr>
                <w:rFonts w:asciiTheme="minorBidi" w:hAnsiTheme="minorBidi" w:hint="cs"/>
                <w:sz w:val="28"/>
                <w:szCs w:val="28"/>
                <w:rtl/>
              </w:rPr>
              <w:t>التزامات أو تعهدات على المنشأة تجاه الغير؛ مقابل حصولها على سلع أو خدمات أو قروض.</w:t>
            </w:r>
          </w:p>
        </w:tc>
        <w:tc>
          <w:tcPr>
            <w:tcW w:w="2269"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الخصوم</w:t>
            </w:r>
          </w:p>
        </w:tc>
      </w:tr>
      <w:tr w:rsidR="008D188A" w:rsidTr="0073051F">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6</w:t>
            </w:r>
          </w:p>
        </w:tc>
        <w:tc>
          <w:tcPr>
            <w:tcW w:w="6521" w:type="dxa"/>
            <w:vAlign w:val="center"/>
          </w:tcPr>
          <w:p w:rsidR="008D188A" w:rsidRDefault="008D188A" w:rsidP="0073051F">
            <w:pPr>
              <w:rPr>
                <w:rFonts w:asciiTheme="minorBidi" w:hAnsiTheme="minorBidi"/>
                <w:sz w:val="28"/>
                <w:szCs w:val="28"/>
                <w:rtl/>
              </w:rPr>
            </w:pPr>
            <w:r>
              <w:rPr>
                <w:rFonts w:asciiTheme="minorBidi" w:hAnsiTheme="minorBidi" w:hint="cs"/>
                <w:sz w:val="28"/>
                <w:szCs w:val="28"/>
                <w:rtl/>
              </w:rPr>
              <w:t>الموارد الاقتصادية المملوكة للمنشأة والتي يمكن قياسها محاسبيًا وذات فائدة مستقبلية للمنشأة.</w:t>
            </w:r>
          </w:p>
        </w:tc>
        <w:tc>
          <w:tcPr>
            <w:tcW w:w="2269"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الأصول</w:t>
            </w:r>
          </w:p>
        </w:tc>
      </w:tr>
      <w:tr w:rsidR="008D188A" w:rsidTr="0073051F">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7</w:t>
            </w:r>
          </w:p>
        </w:tc>
        <w:tc>
          <w:tcPr>
            <w:tcW w:w="6521" w:type="dxa"/>
            <w:vAlign w:val="center"/>
          </w:tcPr>
          <w:p w:rsidR="008D188A" w:rsidRDefault="008D188A" w:rsidP="0073051F">
            <w:pPr>
              <w:rPr>
                <w:rFonts w:asciiTheme="minorBidi" w:hAnsiTheme="minorBidi"/>
                <w:sz w:val="28"/>
                <w:szCs w:val="28"/>
                <w:rtl/>
              </w:rPr>
            </w:pPr>
            <w:r>
              <w:rPr>
                <w:rFonts w:asciiTheme="minorBidi" w:hAnsiTheme="minorBidi" w:hint="cs"/>
                <w:sz w:val="28"/>
                <w:szCs w:val="28"/>
                <w:rtl/>
              </w:rPr>
              <w:t>الالتزامات التي يجب سدادها خلال فترة زمنية تزيد عن عام مالي واحد أو دورة التشغيل أيهما أطول.</w:t>
            </w:r>
          </w:p>
        </w:tc>
        <w:tc>
          <w:tcPr>
            <w:tcW w:w="2269"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الخصوم طويلة الأجل (الثابتة)</w:t>
            </w:r>
          </w:p>
        </w:tc>
      </w:tr>
      <w:tr w:rsidR="008D188A" w:rsidTr="0073051F">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8</w:t>
            </w:r>
          </w:p>
        </w:tc>
        <w:tc>
          <w:tcPr>
            <w:tcW w:w="6521" w:type="dxa"/>
            <w:vAlign w:val="center"/>
          </w:tcPr>
          <w:p w:rsidR="008D188A" w:rsidRDefault="008D188A" w:rsidP="0073051F">
            <w:pPr>
              <w:rPr>
                <w:rFonts w:asciiTheme="minorBidi" w:hAnsiTheme="minorBidi"/>
                <w:sz w:val="28"/>
                <w:szCs w:val="28"/>
                <w:rtl/>
              </w:rPr>
            </w:pPr>
            <w:r w:rsidRPr="00F55C1F">
              <w:rPr>
                <w:rFonts w:asciiTheme="minorBidi" w:hAnsiTheme="minorBidi" w:cs="Arial" w:hint="cs"/>
                <w:sz w:val="28"/>
                <w:szCs w:val="28"/>
                <w:rtl/>
              </w:rPr>
              <w:t>النقدية</w:t>
            </w:r>
            <w:r w:rsidRPr="00F55C1F">
              <w:rPr>
                <w:rFonts w:asciiTheme="minorBidi" w:hAnsiTheme="minorBidi" w:cs="Arial"/>
                <w:sz w:val="28"/>
                <w:szCs w:val="28"/>
                <w:rtl/>
              </w:rPr>
              <w:t xml:space="preserve"> </w:t>
            </w:r>
            <w:r w:rsidRPr="00F55C1F">
              <w:rPr>
                <w:rFonts w:asciiTheme="minorBidi" w:hAnsiTheme="minorBidi" w:cs="Arial" w:hint="cs"/>
                <w:sz w:val="28"/>
                <w:szCs w:val="28"/>
                <w:rtl/>
              </w:rPr>
              <w:t>والأصول</w:t>
            </w:r>
            <w:r w:rsidRPr="00F55C1F">
              <w:rPr>
                <w:rFonts w:asciiTheme="minorBidi" w:hAnsiTheme="minorBidi" w:cs="Arial"/>
                <w:sz w:val="28"/>
                <w:szCs w:val="28"/>
                <w:rtl/>
              </w:rPr>
              <w:t xml:space="preserve"> </w:t>
            </w:r>
            <w:r w:rsidRPr="00F55C1F">
              <w:rPr>
                <w:rFonts w:asciiTheme="minorBidi" w:hAnsiTheme="minorBidi" w:cs="Arial" w:hint="cs"/>
                <w:sz w:val="28"/>
                <w:szCs w:val="28"/>
                <w:rtl/>
              </w:rPr>
              <w:t>الأخرى</w:t>
            </w:r>
            <w:r w:rsidRPr="00F55C1F">
              <w:rPr>
                <w:rFonts w:asciiTheme="minorBidi" w:hAnsiTheme="minorBidi" w:cs="Arial"/>
                <w:sz w:val="28"/>
                <w:szCs w:val="28"/>
                <w:rtl/>
              </w:rPr>
              <w:t xml:space="preserve"> </w:t>
            </w:r>
            <w:r w:rsidRPr="00F55C1F">
              <w:rPr>
                <w:rFonts w:asciiTheme="minorBidi" w:hAnsiTheme="minorBidi" w:cs="Arial" w:hint="cs"/>
                <w:sz w:val="28"/>
                <w:szCs w:val="28"/>
                <w:rtl/>
              </w:rPr>
              <w:t>التي</w:t>
            </w:r>
            <w:r w:rsidRPr="00F55C1F">
              <w:rPr>
                <w:rFonts w:asciiTheme="minorBidi" w:hAnsiTheme="minorBidi" w:cs="Arial"/>
                <w:sz w:val="28"/>
                <w:szCs w:val="28"/>
                <w:rtl/>
              </w:rPr>
              <w:t xml:space="preserve"> </w:t>
            </w:r>
            <w:r w:rsidRPr="00F55C1F">
              <w:rPr>
                <w:rFonts w:asciiTheme="minorBidi" w:hAnsiTheme="minorBidi" w:cs="Arial" w:hint="cs"/>
                <w:sz w:val="28"/>
                <w:szCs w:val="28"/>
                <w:rtl/>
              </w:rPr>
              <w:t>يتوقع</w:t>
            </w:r>
            <w:r w:rsidRPr="00F55C1F">
              <w:rPr>
                <w:rFonts w:asciiTheme="minorBidi" w:hAnsiTheme="minorBidi" w:cs="Arial"/>
                <w:sz w:val="28"/>
                <w:szCs w:val="28"/>
                <w:rtl/>
              </w:rPr>
              <w:t xml:space="preserve"> </w:t>
            </w:r>
            <w:r w:rsidRPr="00F55C1F">
              <w:rPr>
                <w:rFonts w:asciiTheme="minorBidi" w:hAnsiTheme="minorBidi" w:cs="Arial" w:hint="cs"/>
                <w:sz w:val="28"/>
                <w:szCs w:val="28"/>
                <w:rtl/>
              </w:rPr>
              <w:t>تحويلها</w:t>
            </w:r>
            <w:r w:rsidRPr="00F55C1F">
              <w:rPr>
                <w:rFonts w:asciiTheme="minorBidi" w:hAnsiTheme="minorBidi" w:cs="Arial"/>
                <w:sz w:val="28"/>
                <w:szCs w:val="28"/>
                <w:rtl/>
              </w:rPr>
              <w:t xml:space="preserve"> </w:t>
            </w:r>
            <w:r w:rsidRPr="00F55C1F">
              <w:rPr>
                <w:rFonts w:asciiTheme="minorBidi" w:hAnsiTheme="minorBidi" w:cs="Arial" w:hint="cs"/>
                <w:sz w:val="28"/>
                <w:szCs w:val="28"/>
                <w:rtl/>
              </w:rPr>
              <w:t>إلى</w:t>
            </w:r>
            <w:r w:rsidRPr="00F55C1F">
              <w:rPr>
                <w:rFonts w:asciiTheme="minorBidi" w:hAnsiTheme="minorBidi" w:cs="Arial"/>
                <w:sz w:val="28"/>
                <w:szCs w:val="28"/>
                <w:rtl/>
              </w:rPr>
              <w:t xml:space="preserve"> </w:t>
            </w:r>
            <w:r w:rsidRPr="00F55C1F">
              <w:rPr>
                <w:rFonts w:asciiTheme="minorBidi" w:hAnsiTheme="minorBidi" w:cs="Arial" w:hint="cs"/>
                <w:sz w:val="28"/>
                <w:szCs w:val="28"/>
                <w:rtl/>
              </w:rPr>
              <w:t>نقدية</w:t>
            </w:r>
            <w:r w:rsidRPr="00F55C1F">
              <w:rPr>
                <w:rFonts w:asciiTheme="minorBidi" w:hAnsiTheme="minorBidi" w:cs="Arial"/>
                <w:sz w:val="28"/>
                <w:szCs w:val="28"/>
                <w:rtl/>
              </w:rPr>
              <w:t xml:space="preserve"> </w:t>
            </w:r>
            <w:r w:rsidRPr="00F55C1F">
              <w:rPr>
                <w:rFonts w:asciiTheme="minorBidi" w:hAnsiTheme="minorBidi" w:cs="Arial" w:hint="cs"/>
                <w:sz w:val="28"/>
                <w:szCs w:val="28"/>
                <w:rtl/>
              </w:rPr>
              <w:t>أو</w:t>
            </w:r>
            <w:r w:rsidRPr="00F55C1F">
              <w:rPr>
                <w:rFonts w:asciiTheme="minorBidi" w:hAnsiTheme="minorBidi" w:cs="Arial"/>
                <w:sz w:val="28"/>
                <w:szCs w:val="28"/>
                <w:rtl/>
              </w:rPr>
              <w:t xml:space="preserve"> </w:t>
            </w:r>
            <w:r w:rsidRPr="00F55C1F">
              <w:rPr>
                <w:rFonts w:asciiTheme="minorBidi" w:hAnsiTheme="minorBidi" w:cs="Arial" w:hint="cs"/>
                <w:sz w:val="28"/>
                <w:szCs w:val="28"/>
                <w:rtl/>
              </w:rPr>
              <w:t>بيعها</w:t>
            </w:r>
            <w:r w:rsidRPr="00F55C1F">
              <w:rPr>
                <w:rFonts w:asciiTheme="minorBidi" w:hAnsiTheme="minorBidi" w:cs="Arial"/>
                <w:sz w:val="28"/>
                <w:szCs w:val="28"/>
                <w:rtl/>
              </w:rPr>
              <w:t xml:space="preserve"> </w:t>
            </w:r>
            <w:r w:rsidRPr="00F55C1F">
              <w:rPr>
                <w:rFonts w:asciiTheme="minorBidi" w:hAnsiTheme="minorBidi" w:cs="Arial" w:hint="cs"/>
                <w:sz w:val="28"/>
                <w:szCs w:val="28"/>
                <w:rtl/>
              </w:rPr>
              <w:t>أو</w:t>
            </w:r>
            <w:r w:rsidRPr="00F55C1F">
              <w:rPr>
                <w:rFonts w:asciiTheme="minorBidi" w:hAnsiTheme="minorBidi" w:cs="Arial"/>
                <w:sz w:val="28"/>
                <w:szCs w:val="28"/>
                <w:rtl/>
              </w:rPr>
              <w:t xml:space="preserve"> </w:t>
            </w:r>
            <w:r w:rsidRPr="00F55C1F">
              <w:rPr>
                <w:rFonts w:asciiTheme="minorBidi" w:hAnsiTheme="minorBidi" w:cs="Arial" w:hint="cs"/>
                <w:sz w:val="28"/>
                <w:szCs w:val="28"/>
                <w:rtl/>
              </w:rPr>
              <w:t>استخدامها</w:t>
            </w:r>
            <w:r w:rsidRPr="00F55C1F">
              <w:rPr>
                <w:rFonts w:asciiTheme="minorBidi" w:hAnsiTheme="minorBidi" w:cs="Arial"/>
                <w:sz w:val="28"/>
                <w:szCs w:val="28"/>
                <w:rtl/>
              </w:rPr>
              <w:t xml:space="preserve"> </w:t>
            </w:r>
            <w:r w:rsidRPr="00F55C1F">
              <w:rPr>
                <w:rFonts w:asciiTheme="minorBidi" w:hAnsiTheme="minorBidi" w:cs="Arial" w:hint="cs"/>
                <w:sz w:val="28"/>
                <w:szCs w:val="28"/>
                <w:rtl/>
              </w:rPr>
              <w:t>خلال</w:t>
            </w:r>
            <w:r w:rsidRPr="00F55C1F">
              <w:rPr>
                <w:rFonts w:asciiTheme="minorBidi" w:hAnsiTheme="minorBidi" w:cs="Arial"/>
                <w:sz w:val="28"/>
                <w:szCs w:val="28"/>
                <w:rtl/>
              </w:rPr>
              <w:t xml:space="preserve"> </w:t>
            </w:r>
            <w:r w:rsidRPr="00F55C1F">
              <w:rPr>
                <w:rFonts w:asciiTheme="minorBidi" w:hAnsiTheme="minorBidi" w:cs="Arial" w:hint="cs"/>
                <w:sz w:val="28"/>
                <w:szCs w:val="28"/>
                <w:rtl/>
              </w:rPr>
              <w:t>السنة</w:t>
            </w:r>
            <w:r w:rsidRPr="00F55C1F">
              <w:rPr>
                <w:rFonts w:asciiTheme="minorBidi" w:hAnsiTheme="minorBidi" w:cs="Arial"/>
                <w:sz w:val="28"/>
                <w:szCs w:val="28"/>
                <w:rtl/>
              </w:rPr>
              <w:t xml:space="preserve"> </w:t>
            </w:r>
            <w:r w:rsidRPr="00F55C1F">
              <w:rPr>
                <w:rFonts w:asciiTheme="minorBidi" w:hAnsiTheme="minorBidi" w:cs="Arial" w:hint="cs"/>
                <w:sz w:val="28"/>
                <w:szCs w:val="28"/>
                <w:rtl/>
              </w:rPr>
              <w:t>المالية</w:t>
            </w:r>
            <w:r w:rsidRPr="00F55C1F">
              <w:rPr>
                <w:rFonts w:asciiTheme="minorBidi" w:hAnsiTheme="minorBidi" w:cs="Arial"/>
                <w:sz w:val="28"/>
                <w:szCs w:val="28"/>
                <w:rtl/>
              </w:rPr>
              <w:t xml:space="preserve"> </w:t>
            </w:r>
            <w:r w:rsidRPr="00F55C1F">
              <w:rPr>
                <w:rFonts w:asciiTheme="minorBidi" w:hAnsiTheme="minorBidi" w:cs="Arial" w:hint="cs"/>
                <w:sz w:val="28"/>
                <w:szCs w:val="28"/>
                <w:rtl/>
              </w:rPr>
              <w:t>أو</w:t>
            </w:r>
            <w:r w:rsidRPr="00F55C1F">
              <w:rPr>
                <w:rFonts w:asciiTheme="minorBidi" w:hAnsiTheme="minorBidi" w:cs="Arial"/>
                <w:sz w:val="28"/>
                <w:szCs w:val="28"/>
                <w:rtl/>
              </w:rPr>
              <w:t xml:space="preserve"> </w:t>
            </w:r>
            <w:r w:rsidRPr="00F55C1F">
              <w:rPr>
                <w:rFonts w:asciiTheme="minorBidi" w:hAnsiTheme="minorBidi" w:cs="Arial" w:hint="cs"/>
                <w:sz w:val="28"/>
                <w:szCs w:val="28"/>
                <w:rtl/>
              </w:rPr>
              <w:t>دورة</w:t>
            </w:r>
            <w:r w:rsidRPr="00F55C1F">
              <w:rPr>
                <w:rFonts w:asciiTheme="minorBidi" w:hAnsiTheme="minorBidi" w:cs="Arial"/>
                <w:sz w:val="28"/>
                <w:szCs w:val="28"/>
                <w:rtl/>
              </w:rPr>
              <w:t xml:space="preserve"> </w:t>
            </w:r>
            <w:r w:rsidRPr="00F55C1F">
              <w:rPr>
                <w:rFonts w:asciiTheme="minorBidi" w:hAnsiTheme="minorBidi" w:cs="Arial" w:hint="cs"/>
                <w:sz w:val="28"/>
                <w:szCs w:val="28"/>
                <w:rtl/>
              </w:rPr>
              <w:t>التشغيل</w:t>
            </w:r>
            <w:r w:rsidRPr="00F55C1F">
              <w:rPr>
                <w:rFonts w:asciiTheme="minorBidi" w:hAnsiTheme="minorBidi" w:cs="Arial"/>
                <w:sz w:val="28"/>
                <w:szCs w:val="28"/>
                <w:rtl/>
              </w:rPr>
              <w:t xml:space="preserve"> </w:t>
            </w:r>
            <w:r w:rsidRPr="00F55C1F">
              <w:rPr>
                <w:rFonts w:asciiTheme="minorBidi" w:hAnsiTheme="minorBidi" w:cs="Arial" w:hint="cs"/>
                <w:sz w:val="28"/>
                <w:szCs w:val="28"/>
                <w:rtl/>
              </w:rPr>
              <w:t>أيهما</w:t>
            </w:r>
            <w:r w:rsidRPr="00F55C1F">
              <w:rPr>
                <w:rFonts w:asciiTheme="minorBidi" w:hAnsiTheme="minorBidi" w:cs="Arial"/>
                <w:sz w:val="28"/>
                <w:szCs w:val="28"/>
                <w:rtl/>
              </w:rPr>
              <w:t xml:space="preserve"> </w:t>
            </w:r>
            <w:r w:rsidRPr="00F55C1F">
              <w:rPr>
                <w:rFonts w:asciiTheme="minorBidi" w:hAnsiTheme="minorBidi" w:cs="Arial" w:hint="cs"/>
                <w:sz w:val="28"/>
                <w:szCs w:val="28"/>
                <w:rtl/>
              </w:rPr>
              <w:t>أطول</w:t>
            </w:r>
            <w:r>
              <w:rPr>
                <w:rFonts w:asciiTheme="minorBidi" w:hAnsiTheme="minorBidi" w:hint="cs"/>
                <w:sz w:val="28"/>
                <w:szCs w:val="28"/>
                <w:rtl/>
              </w:rPr>
              <w:t>.</w:t>
            </w:r>
          </w:p>
        </w:tc>
        <w:tc>
          <w:tcPr>
            <w:tcW w:w="2269"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الأصول المتداولة</w:t>
            </w:r>
          </w:p>
        </w:tc>
      </w:tr>
      <w:tr w:rsidR="008D188A" w:rsidTr="0073051F">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9</w:t>
            </w:r>
          </w:p>
        </w:tc>
        <w:tc>
          <w:tcPr>
            <w:tcW w:w="6521" w:type="dxa"/>
            <w:vAlign w:val="center"/>
          </w:tcPr>
          <w:p w:rsidR="008D188A" w:rsidRDefault="008D188A" w:rsidP="0073051F">
            <w:pPr>
              <w:rPr>
                <w:rFonts w:asciiTheme="minorBidi" w:hAnsiTheme="minorBidi"/>
                <w:sz w:val="28"/>
                <w:szCs w:val="28"/>
                <w:rtl/>
              </w:rPr>
            </w:pPr>
            <w:r>
              <w:rPr>
                <w:rFonts w:asciiTheme="minorBidi" w:hAnsiTheme="minorBidi" w:hint="cs"/>
                <w:sz w:val="28"/>
                <w:szCs w:val="28"/>
                <w:rtl/>
              </w:rPr>
              <w:t>الالتزامات التي يلزم سدادها خلال السنة المالية أو دورة التشغيل أيهما أطول.</w:t>
            </w:r>
          </w:p>
        </w:tc>
        <w:tc>
          <w:tcPr>
            <w:tcW w:w="2269"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الخصوم قصيرة الأجل (المتداولة)</w:t>
            </w:r>
          </w:p>
        </w:tc>
      </w:tr>
      <w:tr w:rsidR="008D188A" w:rsidTr="0073051F">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10</w:t>
            </w:r>
          </w:p>
        </w:tc>
        <w:tc>
          <w:tcPr>
            <w:tcW w:w="6521" w:type="dxa"/>
            <w:vAlign w:val="center"/>
          </w:tcPr>
          <w:p w:rsidR="008D188A" w:rsidRDefault="008D188A" w:rsidP="0073051F">
            <w:pPr>
              <w:rPr>
                <w:rFonts w:asciiTheme="minorBidi" w:hAnsiTheme="minorBidi"/>
                <w:sz w:val="28"/>
                <w:szCs w:val="28"/>
                <w:rtl/>
              </w:rPr>
            </w:pPr>
            <w:r>
              <w:rPr>
                <w:rFonts w:asciiTheme="minorBidi" w:hAnsiTheme="minorBidi" w:hint="cs"/>
                <w:sz w:val="28"/>
                <w:szCs w:val="28"/>
                <w:rtl/>
              </w:rPr>
              <w:t xml:space="preserve">كشف أو </w:t>
            </w:r>
            <w:r w:rsidRPr="006279A6">
              <w:rPr>
                <w:rFonts w:asciiTheme="minorBidi" w:hAnsiTheme="minorBidi" w:cs="Arial" w:hint="cs"/>
                <w:sz w:val="28"/>
                <w:szCs w:val="28"/>
                <w:rtl/>
              </w:rPr>
              <w:t>تقرير</w:t>
            </w:r>
            <w:r w:rsidRPr="006279A6">
              <w:rPr>
                <w:rFonts w:asciiTheme="minorBidi" w:hAnsiTheme="minorBidi" w:cs="Arial"/>
                <w:sz w:val="28"/>
                <w:szCs w:val="28"/>
                <w:rtl/>
              </w:rPr>
              <w:t xml:space="preserve"> </w:t>
            </w:r>
            <w:r w:rsidRPr="006279A6">
              <w:rPr>
                <w:rFonts w:asciiTheme="minorBidi" w:hAnsiTheme="minorBidi" w:cs="Arial" w:hint="cs"/>
                <w:sz w:val="28"/>
                <w:szCs w:val="28"/>
                <w:rtl/>
              </w:rPr>
              <w:t>مال</w:t>
            </w:r>
            <w:r>
              <w:rPr>
                <w:rFonts w:asciiTheme="minorBidi" w:hAnsiTheme="minorBidi" w:cs="Arial" w:hint="cs"/>
                <w:sz w:val="28"/>
                <w:szCs w:val="28"/>
                <w:rtl/>
              </w:rPr>
              <w:t>ي</w:t>
            </w:r>
            <w:r w:rsidRPr="006279A6">
              <w:rPr>
                <w:rFonts w:asciiTheme="minorBidi" w:hAnsiTheme="minorBidi" w:cs="Arial"/>
                <w:sz w:val="28"/>
                <w:szCs w:val="28"/>
                <w:rtl/>
              </w:rPr>
              <w:t xml:space="preserve"> </w:t>
            </w:r>
            <w:r w:rsidRPr="006279A6">
              <w:rPr>
                <w:rFonts w:asciiTheme="minorBidi" w:hAnsiTheme="minorBidi" w:cs="Arial" w:hint="cs"/>
                <w:sz w:val="28"/>
                <w:szCs w:val="28"/>
                <w:rtl/>
              </w:rPr>
              <w:t>يفصح</w:t>
            </w:r>
            <w:r w:rsidRPr="006279A6">
              <w:rPr>
                <w:rFonts w:asciiTheme="minorBidi" w:hAnsiTheme="minorBidi" w:cs="Arial"/>
                <w:sz w:val="28"/>
                <w:szCs w:val="28"/>
                <w:rtl/>
              </w:rPr>
              <w:t xml:space="preserve"> </w:t>
            </w:r>
            <w:r w:rsidRPr="006279A6">
              <w:rPr>
                <w:rFonts w:asciiTheme="minorBidi" w:hAnsiTheme="minorBidi" w:cs="Arial" w:hint="cs"/>
                <w:sz w:val="28"/>
                <w:szCs w:val="28"/>
                <w:rtl/>
              </w:rPr>
              <w:t>عن</w:t>
            </w:r>
            <w:r w:rsidRPr="006279A6">
              <w:rPr>
                <w:rFonts w:asciiTheme="minorBidi" w:hAnsiTheme="minorBidi" w:cs="Arial"/>
                <w:sz w:val="28"/>
                <w:szCs w:val="28"/>
                <w:rtl/>
              </w:rPr>
              <w:t xml:space="preserve"> </w:t>
            </w:r>
            <w:r w:rsidRPr="006279A6">
              <w:rPr>
                <w:rFonts w:asciiTheme="minorBidi" w:hAnsiTheme="minorBidi" w:cs="Arial" w:hint="cs"/>
                <w:sz w:val="28"/>
                <w:szCs w:val="28"/>
                <w:rtl/>
              </w:rPr>
              <w:t>المركز</w:t>
            </w:r>
            <w:r w:rsidRPr="006279A6">
              <w:rPr>
                <w:rFonts w:asciiTheme="minorBidi" w:hAnsiTheme="minorBidi" w:cs="Arial"/>
                <w:sz w:val="28"/>
                <w:szCs w:val="28"/>
                <w:rtl/>
              </w:rPr>
              <w:t xml:space="preserve"> </w:t>
            </w:r>
            <w:r w:rsidRPr="006279A6">
              <w:rPr>
                <w:rFonts w:asciiTheme="minorBidi" w:hAnsiTheme="minorBidi" w:cs="Arial" w:hint="cs"/>
                <w:sz w:val="28"/>
                <w:szCs w:val="28"/>
                <w:rtl/>
              </w:rPr>
              <w:t>المالي</w:t>
            </w:r>
            <w:r w:rsidRPr="006279A6">
              <w:rPr>
                <w:rFonts w:asciiTheme="minorBidi" w:hAnsiTheme="minorBidi" w:cs="Arial"/>
                <w:sz w:val="28"/>
                <w:szCs w:val="28"/>
                <w:rtl/>
              </w:rPr>
              <w:t xml:space="preserve"> </w:t>
            </w:r>
            <w:r w:rsidRPr="006279A6">
              <w:rPr>
                <w:rFonts w:asciiTheme="minorBidi" w:hAnsiTheme="minorBidi" w:cs="Arial" w:hint="cs"/>
                <w:sz w:val="28"/>
                <w:szCs w:val="28"/>
                <w:rtl/>
              </w:rPr>
              <w:t>للمنشأة</w:t>
            </w:r>
            <w:r w:rsidRPr="00D467EB">
              <w:rPr>
                <w:rFonts w:asciiTheme="minorBidi" w:hAnsiTheme="minorBidi" w:cs="Arial"/>
                <w:sz w:val="28"/>
                <w:szCs w:val="28"/>
                <w:rtl/>
              </w:rPr>
              <w:t xml:space="preserve"> </w:t>
            </w:r>
            <w:r w:rsidRPr="00D467EB">
              <w:rPr>
                <w:rFonts w:asciiTheme="minorBidi" w:hAnsiTheme="minorBidi" w:cs="Arial" w:hint="cs"/>
                <w:sz w:val="28"/>
                <w:szCs w:val="28"/>
                <w:rtl/>
              </w:rPr>
              <w:t>في</w:t>
            </w:r>
            <w:r w:rsidRPr="00D467EB">
              <w:rPr>
                <w:rFonts w:asciiTheme="minorBidi" w:hAnsiTheme="minorBidi" w:cs="Arial"/>
                <w:sz w:val="28"/>
                <w:szCs w:val="28"/>
                <w:rtl/>
              </w:rPr>
              <w:t xml:space="preserve"> </w:t>
            </w:r>
            <w:r w:rsidRPr="00D467EB">
              <w:rPr>
                <w:rFonts w:asciiTheme="minorBidi" w:hAnsiTheme="minorBidi" w:cs="Arial" w:hint="cs"/>
                <w:sz w:val="28"/>
                <w:szCs w:val="28"/>
                <w:rtl/>
              </w:rPr>
              <w:t>تاريخ</w:t>
            </w:r>
            <w:r w:rsidRPr="00D467EB">
              <w:rPr>
                <w:rFonts w:asciiTheme="minorBidi" w:hAnsiTheme="minorBidi" w:cs="Arial"/>
                <w:sz w:val="28"/>
                <w:szCs w:val="28"/>
                <w:rtl/>
              </w:rPr>
              <w:t xml:space="preserve"> </w:t>
            </w:r>
            <w:r w:rsidRPr="00D467EB">
              <w:rPr>
                <w:rFonts w:asciiTheme="minorBidi" w:hAnsiTheme="minorBidi" w:cs="Arial" w:hint="cs"/>
                <w:sz w:val="28"/>
                <w:szCs w:val="28"/>
                <w:rtl/>
              </w:rPr>
              <w:t>معين.</w:t>
            </w:r>
          </w:p>
        </w:tc>
        <w:tc>
          <w:tcPr>
            <w:tcW w:w="2269"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قائمة المركز المالي</w:t>
            </w:r>
          </w:p>
        </w:tc>
      </w:tr>
      <w:tr w:rsidR="008D188A" w:rsidTr="0073051F">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11</w:t>
            </w:r>
          </w:p>
        </w:tc>
        <w:tc>
          <w:tcPr>
            <w:tcW w:w="6521" w:type="dxa"/>
            <w:vAlign w:val="center"/>
          </w:tcPr>
          <w:p w:rsidR="008D188A" w:rsidRPr="001E283D" w:rsidRDefault="008D188A" w:rsidP="0073051F">
            <w:pPr>
              <w:rPr>
                <w:rFonts w:asciiTheme="minorBidi" w:eastAsia="Times New Roman" w:hAnsiTheme="minorBidi"/>
                <w:color w:val="000000"/>
                <w:sz w:val="28"/>
                <w:szCs w:val="28"/>
              </w:rPr>
            </w:pPr>
            <w:r w:rsidRPr="001E283D">
              <w:rPr>
                <w:rFonts w:asciiTheme="minorBidi" w:eastAsia="Times New Roman" w:hAnsiTheme="minorBidi"/>
                <w:color w:val="000000"/>
                <w:sz w:val="28"/>
                <w:szCs w:val="28"/>
                <w:rtl/>
              </w:rPr>
              <w:t xml:space="preserve">الالتزامات المستحقة على المنشأة تجاه ملاكها </w:t>
            </w:r>
            <w:r>
              <w:rPr>
                <w:rFonts w:asciiTheme="minorBidi" w:eastAsia="Times New Roman" w:hAnsiTheme="minorBidi" w:hint="cs"/>
                <w:color w:val="000000"/>
                <w:sz w:val="28"/>
                <w:szCs w:val="28"/>
                <w:rtl/>
              </w:rPr>
              <w:t>أ</w:t>
            </w:r>
            <w:r w:rsidRPr="001E283D">
              <w:rPr>
                <w:rFonts w:asciiTheme="minorBidi" w:eastAsia="Times New Roman" w:hAnsiTheme="minorBidi"/>
                <w:color w:val="000000"/>
                <w:sz w:val="28"/>
                <w:szCs w:val="28"/>
                <w:rtl/>
              </w:rPr>
              <w:t xml:space="preserve">و </w:t>
            </w:r>
            <w:r>
              <w:rPr>
                <w:rFonts w:asciiTheme="minorBidi" w:eastAsia="Times New Roman" w:hAnsiTheme="minorBidi" w:hint="cs"/>
                <w:color w:val="000000"/>
                <w:sz w:val="28"/>
                <w:szCs w:val="28"/>
                <w:rtl/>
              </w:rPr>
              <w:t>أ</w:t>
            </w:r>
            <w:r w:rsidRPr="001E283D">
              <w:rPr>
                <w:rFonts w:asciiTheme="minorBidi" w:eastAsia="Times New Roman" w:hAnsiTheme="minorBidi"/>
                <w:color w:val="000000"/>
                <w:sz w:val="28"/>
                <w:szCs w:val="28"/>
                <w:rtl/>
              </w:rPr>
              <w:t>صحابها</w:t>
            </w:r>
            <w:r>
              <w:rPr>
                <w:rFonts w:asciiTheme="minorBidi" w:eastAsia="Times New Roman" w:hAnsiTheme="minorBidi" w:hint="cs"/>
                <w:color w:val="000000"/>
                <w:sz w:val="28"/>
                <w:szCs w:val="28"/>
                <w:rtl/>
              </w:rPr>
              <w:t>.</w:t>
            </w:r>
          </w:p>
        </w:tc>
        <w:tc>
          <w:tcPr>
            <w:tcW w:w="2269" w:type="dxa"/>
          </w:tcPr>
          <w:p w:rsidR="008D188A" w:rsidRPr="001E283D" w:rsidRDefault="008D188A" w:rsidP="0073051F">
            <w:pPr>
              <w:jc w:val="center"/>
              <w:rPr>
                <w:rFonts w:ascii="Arial" w:eastAsia="Times New Roman" w:hAnsi="Arial" w:cs="Arial"/>
                <w:color w:val="000000"/>
                <w:sz w:val="28"/>
                <w:szCs w:val="28"/>
              </w:rPr>
            </w:pPr>
            <w:r w:rsidRPr="001E283D">
              <w:rPr>
                <w:rFonts w:ascii="Arial" w:eastAsia="Times New Roman" w:hAnsi="Arial" w:cs="Arial"/>
                <w:color w:val="000000"/>
                <w:sz w:val="28"/>
                <w:szCs w:val="28"/>
                <w:rtl/>
              </w:rPr>
              <w:t>حقوق الملكيه</w:t>
            </w:r>
          </w:p>
        </w:tc>
      </w:tr>
      <w:tr w:rsidR="008D188A" w:rsidTr="0073051F">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12</w:t>
            </w:r>
          </w:p>
        </w:tc>
        <w:tc>
          <w:tcPr>
            <w:tcW w:w="6521" w:type="dxa"/>
            <w:vAlign w:val="center"/>
          </w:tcPr>
          <w:p w:rsidR="008D188A" w:rsidRPr="00E54F5C" w:rsidRDefault="008D188A" w:rsidP="0073051F">
            <w:pPr>
              <w:rPr>
                <w:rFonts w:asciiTheme="minorBidi" w:eastAsia="Times New Roman" w:hAnsiTheme="minorBidi"/>
                <w:color w:val="000000"/>
                <w:sz w:val="28"/>
                <w:szCs w:val="28"/>
              </w:rPr>
            </w:pPr>
            <w:r w:rsidRPr="00E54F5C">
              <w:rPr>
                <w:rFonts w:asciiTheme="minorBidi" w:eastAsia="Times New Roman" w:hAnsiTheme="minorBidi"/>
                <w:color w:val="000000"/>
                <w:sz w:val="28"/>
                <w:szCs w:val="28"/>
                <w:rtl/>
              </w:rPr>
              <w:t>الأصول أو الحقوق التى ليس لها وجود أو كيان مادي ملموس ولكنهاا ذات قيمة للمنشأة.</w:t>
            </w:r>
          </w:p>
        </w:tc>
        <w:tc>
          <w:tcPr>
            <w:tcW w:w="2269" w:type="dxa"/>
            <w:vAlign w:val="center"/>
          </w:tcPr>
          <w:p w:rsidR="008D188A" w:rsidRPr="00E54F5C" w:rsidRDefault="008D188A" w:rsidP="0073051F">
            <w:pPr>
              <w:pStyle w:val="ListParagraph"/>
              <w:ind w:left="0"/>
              <w:jc w:val="center"/>
              <w:rPr>
                <w:rFonts w:asciiTheme="minorBidi" w:hAnsiTheme="minorBidi"/>
                <w:sz w:val="28"/>
                <w:szCs w:val="28"/>
              </w:rPr>
            </w:pPr>
            <w:r w:rsidRPr="00E54F5C">
              <w:rPr>
                <w:rFonts w:asciiTheme="minorBidi" w:hAnsiTheme="minorBidi"/>
                <w:sz w:val="28"/>
                <w:szCs w:val="28"/>
                <w:rtl/>
              </w:rPr>
              <w:t>الاصول غير الملموسه</w:t>
            </w:r>
          </w:p>
        </w:tc>
      </w:tr>
      <w:tr w:rsidR="008D188A" w:rsidTr="0073051F">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13</w:t>
            </w:r>
          </w:p>
        </w:tc>
        <w:tc>
          <w:tcPr>
            <w:tcW w:w="6521" w:type="dxa"/>
            <w:vAlign w:val="center"/>
          </w:tcPr>
          <w:p w:rsidR="008D188A" w:rsidRPr="00E54F5C" w:rsidRDefault="008D188A" w:rsidP="0073051F">
            <w:pPr>
              <w:rPr>
                <w:rFonts w:asciiTheme="minorBidi" w:eastAsia="Times New Roman" w:hAnsiTheme="minorBidi"/>
                <w:color w:val="000000"/>
                <w:sz w:val="28"/>
                <w:szCs w:val="28"/>
              </w:rPr>
            </w:pPr>
            <w:r w:rsidRPr="00E54F5C">
              <w:rPr>
                <w:rFonts w:asciiTheme="minorBidi" w:eastAsia="Times New Roman" w:hAnsiTheme="minorBidi"/>
                <w:color w:val="000000"/>
                <w:sz w:val="28"/>
                <w:szCs w:val="28"/>
                <w:rtl/>
              </w:rPr>
              <w:t>ثمن البضاعة المباعة أو الخدمات المقدمة بواسطة المنشأة.</w:t>
            </w:r>
          </w:p>
        </w:tc>
        <w:tc>
          <w:tcPr>
            <w:tcW w:w="2269" w:type="dxa"/>
            <w:vAlign w:val="center"/>
          </w:tcPr>
          <w:p w:rsidR="008D188A" w:rsidRPr="00E54F5C" w:rsidRDefault="008D188A" w:rsidP="0073051F">
            <w:pPr>
              <w:pStyle w:val="ListParagraph"/>
              <w:ind w:left="0"/>
              <w:jc w:val="center"/>
              <w:rPr>
                <w:rFonts w:asciiTheme="minorBidi" w:hAnsiTheme="minorBidi"/>
                <w:sz w:val="28"/>
                <w:szCs w:val="28"/>
              </w:rPr>
            </w:pPr>
            <w:r w:rsidRPr="00E54F5C">
              <w:rPr>
                <w:rFonts w:asciiTheme="minorBidi" w:hAnsiTheme="minorBidi"/>
                <w:sz w:val="28"/>
                <w:szCs w:val="28"/>
                <w:rtl/>
              </w:rPr>
              <w:t>الايرادات</w:t>
            </w:r>
          </w:p>
        </w:tc>
      </w:tr>
      <w:tr w:rsidR="008D188A" w:rsidTr="0073051F">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14</w:t>
            </w:r>
          </w:p>
        </w:tc>
        <w:tc>
          <w:tcPr>
            <w:tcW w:w="6521" w:type="dxa"/>
            <w:vAlign w:val="center"/>
          </w:tcPr>
          <w:p w:rsidR="008D188A" w:rsidRPr="00E54F5C" w:rsidRDefault="008D188A" w:rsidP="0073051F">
            <w:pPr>
              <w:rPr>
                <w:rFonts w:asciiTheme="minorBidi" w:eastAsia="Times New Roman" w:hAnsiTheme="minorBidi"/>
                <w:color w:val="000000"/>
                <w:sz w:val="28"/>
                <w:szCs w:val="28"/>
              </w:rPr>
            </w:pPr>
            <w:r w:rsidRPr="00E54F5C">
              <w:rPr>
                <w:rFonts w:asciiTheme="minorBidi" w:eastAsia="Times New Roman" w:hAnsiTheme="minorBidi"/>
                <w:color w:val="000000"/>
                <w:sz w:val="28"/>
                <w:szCs w:val="28"/>
                <w:rtl/>
              </w:rPr>
              <w:t>تقرير يستخدم لتقييم أداء المنشأة عن طريق مقابلة الايرادات بالمصروفات المرتبطة بها خلال فترة محاسبية معينة.</w:t>
            </w:r>
          </w:p>
        </w:tc>
        <w:tc>
          <w:tcPr>
            <w:tcW w:w="2269" w:type="dxa"/>
            <w:vAlign w:val="center"/>
          </w:tcPr>
          <w:p w:rsidR="008D188A" w:rsidRPr="00E54F5C" w:rsidRDefault="008D188A" w:rsidP="0073051F">
            <w:pPr>
              <w:pStyle w:val="ListParagraph"/>
              <w:ind w:left="0"/>
              <w:jc w:val="center"/>
              <w:rPr>
                <w:rFonts w:asciiTheme="minorBidi" w:hAnsiTheme="minorBidi"/>
                <w:sz w:val="28"/>
                <w:szCs w:val="28"/>
              </w:rPr>
            </w:pPr>
            <w:r w:rsidRPr="00E54F5C">
              <w:rPr>
                <w:rFonts w:asciiTheme="minorBidi" w:hAnsiTheme="minorBidi"/>
                <w:sz w:val="28"/>
                <w:szCs w:val="28"/>
                <w:rtl/>
              </w:rPr>
              <w:t>قائمة الدخل</w:t>
            </w:r>
          </w:p>
        </w:tc>
      </w:tr>
      <w:tr w:rsidR="008D188A" w:rsidTr="0073051F">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15</w:t>
            </w:r>
          </w:p>
        </w:tc>
        <w:tc>
          <w:tcPr>
            <w:tcW w:w="6521" w:type="dxa"/>
            <w:vAlign w:val="center"/>
          </w:tcPr>
          <w:p w:rsidR="008D188A" w:rsidRPr="00E54F5C" w:rsidRDefault="008D188A" w:rsidP="0073051F">
            <w:pPr>
              <w:rPr>
                <w:rFonts w:asciiTheme="minorBidi" w:eastAsia="Times New Roman" w:hAnsiTheme="minorBidi"/>
                <w:color w:val="000000"/>
                <w:sz w:val="28"/>
                <w:szCs w:val="28"/>
              </w:rPr>
            </w:pPr>
            <w:r w:rsidRPr="00E54F5C">
              <w:rPr>
                <w:rFonts w:asciiTheme="minorBidi" w:eastAsia="Times New Roman" w:hAnsiTheme="minorBidi"/>
                <w:color w:val="000000"/>
                <w:sz w:val="28"/>
                <w:szCs w:val="28"/>
                <w:rtl/>
              </w:rPr>
              <w:t>تكلفة السلع والخدمات المستخدمة في تنفيذ الانشطة التي تزاولها المنشأة للحصول على الايرادات.</w:t>
            </w:r>
          </w:p>
        </w:tc>
        <w:tc>
          <w:tcPr>
            <w:tcW w:w="2269" w:type="dxa"/>
            <w:vAlign w:val="center"/>
          </w:tcPr>
          <w:p w:rsidR="008D188A" w:rsidRPr="00E54F5C" w:rsidRDefault="008D188A" w:rsidP="0073051F">
            <w:pPr>
              <w:pStyle w:val="ListParagraph"/>
              <w:ind w:left="0"/>
              <w:jc w:val="center"/>
              <w:rPr>
                <w:rFonts w:asciiTheme="minorBidi" w:hAnsiTheme="minorBidi"/>
                <w:sz w:val="28"/>
                <w:szCs w:val="28"/>
              </w:rPr>
            </w:pPr>
            <w:r w:rsidRPr="00E54F5C">
              <w:rPr>
                <w:rFonts w:asciiTheme="minorBidi" w:hAnsiTheme="minorBidi"/>
                <w:sz w:val="28"/>
                <w:szCs w:val="28"/>
                <w:rtl/>
              </w:rPr>
              <w:t>المصروفات</w:t>
            </w:r>
          </w:p>
        </w:tc>
      </w:tr>
      <w:tr w:rsidR="008D188A" w:rsidTr="0073051F">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16</w:t>
            </w:r>
          </w:p>
        </w:tc>
        <w:tc>
          <w:tcPr>
            <w:tcW w:w="6521" w:type="dxa"/>
            <w:vAlign w:val="center"/>
          </w:tcPr>
          <w:p w:rsidR="008D188A" w:rsidRPr="00E54F5C" w:rsidRDefault="008D188A" w:rsidP="0073051F">
            <w:pPr>
              <w:rPr>
                <w:rFonts w:asciiTheme="minorBidi" w:eastAsia="Times New Roman" w:hAnsiTheme="minorBidi"/>
                <w:color w:val="000000"/>
                <w:sz w:val="28"/>
                <w:szCs w:val="28"/>
              </w:rPr>
            </w:pPr>
            <w:r w:rsidRPr="00E54F5C">
              <w:rPr>
                <w:rFonts w:asciiTheme="minorBidi" w:eastAsia="Times New Roman" w:hAnsiTheme="minorBidi"/>
                <w:color w:val="000000"/>
                <w:sz w:val="28"/>
                <w:szCs w:val="28"/>
                <w:rtl/>
              </w:rPr>
              <w:t>الزيادة في الإيراد المحقق عن المصروفات المرتبطة به خلال فترة معينة.</w:t>
            </w:r>
          </w:p>
        </w:tc>
        <w:tc>
          <w:tcPr>
            <w:tcW w:w="2269" w:type="dxa"/>
            <w:vAlign w:val="center"/>
          </w:tcPr>
          <w:p w:rsidR="008D188A" w:rsidRPr="00E54F5C" w:rsidRDefault="008D188A" w:rsidP="0073051F">
            <w:pPr>
              <w:pStyle w:val="ListParagraph"/>
              <w:ind w:left="0"/>
              <w:jc w:val="center"/>
              <w:rPr>
                <w:rFonts w:asciiTheme="minorBidi" w:hAnsiTheme="minorBidi"/>
                <w:sz w:val="28"/>
                <w:szCs w:val="28"/>
              </w:rPr>
            </w:pPr>
            <w:r w:rsidRPr="00E54F5C">
              <w:rPr>
                <w:rFonts w:asciiTheme="minorBidi" w:hAnsiTheme="minorBidi"/>
                <w:sz w:val="28"/>
                <w:szCs w:val="28"/>
                <w:rtl/>
              </w:rPr>
              <w:t>صافي الربح</w:t>
            </w:r>
          </w:p>
        </w:tc>
      </w:tr>
      <w:tr w:rsidR="008D188A" w:rsidTr="0073051F">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17</w:t>
            </w:r>
          </w:p>
        </w:tc>
        <w:tc>
          <w:tcPr>
            <w:tcW w:w="6521" w:type="dxa"/>
            <w:vAlign w:val="center"/>
          </w:tcPr>
          <w:p w:rsidR="008D188A" w:rsidRPr="00E54F5C" w:rsidRDefault="008D188A" w:rsidP="0073051F">
            <w:pPr>
              <w:rPr>
                <w:rFonts w:asciiTheme="minorBidi" w:eastAsia="Times New Roman" w:hAnsiTheme="minorBidi"/>
                <w:color w:val="000000"/>
                <w:sz w:val="28"/>
                <w:szCs w:val="28"/>
              </w:rPr>
            </w:pPr>
            <w:r w:rsidRPr="00E54F5C">
              <w:rPr>
                <w:rFonts w:asciiTheme="minorBidi" w:eastAsia="Times New Roman" w:hAnsiTheme="minorBidi"/>
                <w:color w:val="000000"/>
                <w:sz w:val="28"/>
                <w:szCs w:val="28"/>
                <w:rtl/>
              </w:rPr>
              <w:t>هي عبارة عن قائمة الدخل وقائمة المركز المالي وقائمة التدفقات النقدية المعدة لمنشأة معينة.</w:t>
            </w:r>
          </w:p>
        </w:tc>
        <w:tc>
          <w:tcPr>
            <w:tcW w:w="2269" w:type="dxa"/>
            <w:vAlign w:val="center"/>
          </w:tcPr>
          <w:p w:rsidR="008D188A" w:rsidRPr="00E54F5C" w:rsidRDefault="008D188A" w:rsidP="0073051F">
            <w:pPr>
              <w:pStyle w:val="ListParagraph"/>
              <w:ind w:left="0"/>
              <w:jc w:val="center"/>
              <w:rPr>
                <w:rFonts w:asciiTheme="minorBidi" w:hAnsiTheme="minorBidi"/>
                <w:sz w:val="28"/>
                <w:szCs w:val="28"/>
              </w:rPr>
            </w:pPr>
            <w:r w:rsidRPr="00E54F5C">
              <w:rPr>
                <w:rFonts w:asciiTheme="minorBidi" w:hAnsiTheme="minorBidi"/>
                <w:sz w:val="28"/>
                <w:szCs w:val="28"/>
                <w:rtl/>
              </w:rPr>
              <w:t>القوائم الماليه</w:t>
            </w:r>
          </w:p>
        </w:tc>
      </w:tr>
      <w:tr w:rsidR="008D188A" w:rsidRPr="000125BE" w:rsidTr="0073051F">
        <w:tc>
          <w:tcPr>
            <w:tcW w:w="533" w:type="dxa"/>
            <w:vAlign w:val="center"/>
          </w:tcPr>
          <w:p w:rsidR="008D188A" w:rsidRPr="000125BE" w:rsidRDefault="008D188A" w:rsidP="0073051F">
            <w:pPr>
              <w:ind w:right="-426"/>
              <w:rPr>
                <w:rFonts w:asciiTheme="minorBidi" w:hAnsiTheme="minorBidi"/>
                <w:sz w:val="28"/>
                <w:szCs w:val="28"/>
                <w:rtl/>
              </w:rPr>
            </w:pPr>
            <w:r w:rsidRPr="000125BE">
              <w:rPr>
                <w:rFonts w:asciiTheme="minorBidi" w:hAnsiTheme="minorBidi"/>
                <w:sz w:val="28"/>
                <w:szCs w:val="28"/>
                <w:rtl/>
              </w:rPr>
              <w:t>18</w:t>
            </w:r>
          </w:p>
        </w:tc>
        <w:tc>
          <w:tcPr>
            <w:tcW w:w="6521" w:type="dxa"/>
            <w:vAlign w:val="center"/>
          </w:tcPr>
          <w:p w:rsidR="008D188A" w:rsidRPr="000125BE" w:rsidRDefault="008D188A" w:rsidP="0073051F">
            <w:pPr>
              <w:rPr>
                <w:rFonts w:asciiTheme="minorBidi" w:eastAsia="Times New Roman" w:hAnsiTheme="minorBidi"/>
                <w:color w:val="000000"/>
                <w:sz w:val="28"/>
                <w:szCs w:val="28"/>
              </w:rPr>
            </w:pPr>
            <w:r w:rsidRPr="000125BE">
              <w:rPr>
                <w:rFonts w:asciiTheme="minorBidi" w:eastAsia="Times New Roman" w:hAnsiTheme="minorBidi"/>
                <w:color w:val="000000"/>
                <w:sz w:val="28"/>
                <w:szCs w:val="28"/>
                <w:rtl/>
              </w:rPr>
              <w:t>النقص في الإيراد المحقق عن المصروفات المرتبطة به خلال فترة معينة.</w:t>
            </w:r>
          </w:p>
        </w:tc>
        <w:tc>
          <w:tcPr>
            <w:tcW w:w="2269" w:type="dxa"/>
            <w:vAlign w:val="center"/>
          </w:tcPr>
          <w:p w:rsidR="008D188A" w:rsidRPr="000125BE" w:rsidRDefault="008D188A" w:rsidP="0073051F">
            <w:pPr>
              <w:pStyle w:val="ListParagraph"/>
              <w:ind w:left="0"/>
              <w:jc w:val="center"/>
              <w:rPr>
                <w:rFonts w:asciiTheme="minorBidi" w:hAnsiTheme="minorBidi"/>
                <w:sz w:val="28"/>
                <w:szCs w:val="28"/>
              </w:rPr>
            </w:pPr>
            <w:r w:rsidRPr="000125BE">
              <w:rPr>
                <w:rFonts w:asciiTheme="minorBidi" w:hAnsiTheme="minorBidi"/>
                <w:sz w:val="28"/>
                <w:szCs w:val="28"/>
                <w:rtl/>
              </w:rPr>
              <w:t>صافي الخساره</w:t>
            </w:r>
          </w:p>
        </w:tc>
      </w:tr>
      <w:tr w:rsidR="008D188A" w:rsidRPr="000125BE" w:rsidTr="0073051F">
        <w:tc>
          <w:tcPr>
            <w:tcW w:w="533" w:type="dxa"/>
            <w:vAlign w:val="center"/>
          </w:tcPr>
          <w:p w:rsidR="008D188A" w:rsidRPr="000125BE" w:rsidRDefault="008D188A" w:rsidP="0073051F">
            <w:pPr>
              <w:ind w:right="-426"/>
              <w:rPr>
                <w:rFonts w:asciiTheme="minorBidi" w:hAnsiTheme="minorBidi"/>
                <w:sz w:val="28"/>
                <w:szCs w:val="28"/>
                <w:rtl/>
              </w:rPr>
            </w:pPr>
            <w:r w:rsidRPr="000125BE">
              <w:rPr>
                <w:rFonts w:asciiTheme="minorBidi" w:hAnsiTheme="minorBidi"/>
                <w:sz w:val="28"/>
                <w:szCs w:val="28"/>
                <w:rtl/>
              </w:rPr>
              <w:t>19</w:t>
            </w:r>
          </w:p>
        </w:tc>
        <w:tc>
          <w:tcPr>
            <w:tcW w:w="6521" w:type="dxa"/>
            <w:vAlign w:val="center"/>
          </w:tcPr>
          <w:p w:rsidR="008D188A" w:rsidRPr="000125BE" w:rsidRDefault="008D188A" w:rsidP="0073051F">
            <w:pPr>
              <w:rPr>
                <w:rFonts w:asciiTheme="minorBidi" w:eastAsia="Times New Roman" w:hAnsiTheme="minorBidi"/>
                <w:color w:val="000000"/>
                <w:sz w:val="28"/>
                <w:szCs w:val="28"/>
              </w:rPr>
            </w:pPr>
            <w:r w:rsidRPr="000125BE">
              <w:rPr>
                <w:rFonts w:asciiTheme="minorBidi" w:eastAsia="Times New Roman" w:hAnsiTheme="minorBidi"/>
                <w:color w:val="000000"/>
                <w:sz w:val="28"/>
                <w:szCs w:val="28"/>
                <w:rtl/>
              </w:rPr>
              <w:t>فرع من فروع المحاسبه يسعى إلى تحديد تكلفة الإنتاج وكذلك مساعدة إدارة المنشأة على تخطيط ورقابة الأنشطة الإنتاجية.</w:t>
            </w:r>
          </w:p>
        </w:tc>
        <w:tc>
          <w:tcPr>
            <w:tcW w:w="2269" w:type="dxa"/>
            <w:vAlign w:val="center"/>
          </w:tcPr>
          <w:p w:rsidR="008D188A" w:rsidRPr="000125BE" w:rsidRDefault="008D188A" w:rsidP="0073051F">
            <w:pPr>
              <w:pStyle w:val="ListParagraph"/>
              <w:ind w:left="0"/>
              <w:jc w:val="center"/>
              <w:rPr>
                <w:rFonts w:asciiTheme="minorBidi" w:hAnsiTheme="minorBidi"/>
                <w:sz w:val="28"/>
                <w:szCs w:val="28"/>
              </w:rPr>
            </w:pPr>
            <w:r w:rsidRPr="000125BE">
              <w:rPr>
                <w:rFonts w:asciiTheme="minorBidi" w:hAnsiTheme="minorBidi"/>
                <w:sz w:val="28"/>
                <w:szCs w:val="28"/>
                <w:rtl/>
              </w:rPr>
              <w:t>محاسبة التكاليف</w:t>
            </w:r>
          </w:p>
        </w:tc>
      </w:tr>
      <w:tr w:rsidR="008D188A" w:rsidRPr="000125BE" w:rsidTr="0073051F">
        <w:trPr>
          <w:trHeight w:val="309"/>
        </w:trPr>
        <w:tc>
          <w:tcPr>
            <w:tcW w:w="533" w:type="dxa"/>
            <w:vAlign w:val="center"/>
          </w:tcPr>
          <w:p w:rsidR="008D188A" w:rsidRPr="000125BE" w:rsidRDefault="008D188A" w:rsidP="0073051F">
            <w:pPr>
              <w:ind w:right="-426"/>
              <w:rPr>
                <w:rFonts w:asciiTheme="minorBidi" w:hAnsiTheme="minorBidi"/>
                <w:sz w:val="28"/>
                <w:szCs w:val="28"/>
                <w:rtl/>
              </w:rPr>
            </w:pPr>
            <w:r w:rsidRPr="000125BE">
              <w:rPr>
                <w:rFonts w:asciiTheme="minorBidi" w:hAnsiTheme="minorBidi"/>
                <w:sz w:val="28"/>
                <w:szCs w:val="28"/>
                <w:rtl/>
              </w:rPr>
              <w:lastRenderedPageBreak/>
              <w:t>م</w:t>
            </w:r>
          </w:p>
        </w:tc>
        <w:tc>
          <w:tcPr>
            <w:tcW w:w="6521" w:type="dxa"/>
            <w:vAlign w:val="center"/>
          </w:tcPr>
          <w:p w:rsidR="008D188A" w:rsidRPr="000125BE" w:rsidRDefault="008D188A" w:rsidP="0073051F">
            <w:pPr>
              <w:jc w:val="center"/>
              <w:rPr>
                <w:rFonts w:asciiTheme="minorBidi" w:hAnsiTheme="minorBidi"/>
                <w:sz w:val="28"/>
                <w:szCs w:val="28"/>
                <w:rtl/>
              </w:rPr>
            </w:pPr>
            <w:r w:rsidRPr="000125BE">
              <w:rPr>
                <w:rFonts w:asciiTheme="minorBidi" w:hAnsiTheme="minorBidi"/>
                <w:sz w:val="28"/>
                <w:szCs w:val="28"/>
                <w:rtl/>
              </w:rPr>
              <w:t>العبارات</w:t>
            </w:r>
          </w:p>
        </w:tc>
        <w:tc>
          <w:tcPr>
            <w:tcW w:w="2269" w:type="dxa"/>
            <w:vAlign w:val="center"/>
          </w:tcPr>
          <w:p w:rsidR="008D188A" w:rsidRPr="000125BE" w:rsidRDefault="008D188A" w:rsidP="0073051F">
            <w:pPr>
              <w:jc w:val="center"/>
              <w:rPr>
                <w:rFonts w:asciiTheme="minorBidi" w:hAnsiTheme="minorBidi"/>
                <w:sz w:val="28"/>
                <w:szCs w:val="28"/>
                <w:rtl/>
              </w:rPr>
            </w:pPr>
            <w:r w:rsidRPr="000125BE">
              <w:rPr>
                <w:rFonts w:asciiTheme="minorBidi" w:hAnsiTheme="minorBidi"/>
                <w:sz w:val="28"/>
                <w:szCs w:val="28"/>
                <w:rtl/>
              </w:rPr>
              <w:t>المصطلح المناسب</w:t>
            </w:r>
          </w:p>
        </w:tc>
      </w:tr>
      <w:tr w:rsidR="008D188A" w:rsidRPr="000125BE" w:rsidTr="0073051F">
        <w:trPr>
          <w:trHeight w:val="70"/>
        </w:trPr>
        <w:tc>
          <w:tcPr>
            <w:tcW w:w="533" w:type="dxa"/>
            <w:vAlign w:val="center"/>
          </w:tcPr>
          <w:p w:rsidR="008D188A" w:rsidRPr="000125BE" w:rsidRDefault="008D188A" w:rsidP="0073051F">
            <w:pPr>
              <w:ind w:right="-426"/>
              <w:rPr>
                <w:rFonts w:asciiTheme="minorBidi" w:hAnsiTheme="minorBidi"/>
                <w:sz w:val="28"/>
                <w:szCs w:val="28"/>
                <w:rtl/>
              </w:rPr>
            </w:pPr>
            <w:r w:rsidRPr="000125BE">
              <w:rPr>
                <w:rFonts w:asciiTheme="minorBidi" w:hAnsiTheme="minorBidi"/>
                <w:sz w:val="28"/>
                <w:szCs w:val="28"/>
                <w:rtl/>
              </w:rPr>
              <w:t>20</w:t>
            </w:r>
          </w:p>
        </w:tc>
        <w:tc>
          <w:tcPr>
            <w:tcW w:w="6521" w:type="dxa"/>
            <w:vAlign w:val="center"/>
          </w:tcPr>
          <w:p w:rsidR="008D188A" w:rsidRPr="000125BE" w:rsidRDefault="008D188A" w:rsidP="0073051F">
            <w:pPr>
              <w:rPr>
                <w:rFonts w:asciiTheme="minorBidi" w:eastAsia="Times New Roman" w:hAnsiTheme="minorBidi"/>
                <w:color w:val="000000"/>
                <w:sz w:val="28"/>
                <w:szCs w:val="28"/>
              </w:rPr>
            </w:pPr>
            <w:r w:rsidRPr="000125BE">
              <w:rPr>
                <w:rFonts w:asciiTheme="minorBidi" w:eastAsia="Times New Roman" w:hAnsiTheme="minorBidi"/>
                <w:color w:val="000000"/>
                <w:sz w:val="28"/>
                <w:szCs w:val="28"/>
                <w:rtl/>
              </w:rPr>
              <w:t>أحد فروع المحاسبة التي تهدف إلى تسجيل التصرفات المالية للوحدات الحكوميه في ضوء إطار محدد يحكمه النظام واللوائح المالية.</w:t>
            </w:r>
          </w:p>
        </w:tc>
        <w:tc>
          <w:tcPr>
            <w:tcW w:w="2269" w:type="dxa"/>
            <w:vAlign w:val="center"/>
          </w:tcPr>
          <w:p w:rsidR="008D188A" w:rsidRPr="000125BE" w:rsidRDefault="008D188A" w:rsidP="0073051F">
            <w:pPr>
              <w:pStyle w:val="ListParagraph"/>
              <w:ind w:left="0"/>
              <w:jc w:val="center"/>
              <w:rPr>
                <w:rFonts w:asciiTheme="minorBidi" w:hAnsiTheme="minorBidi"/>
                <w:sz w:val="28"/>
                <w:szCs w:val="28"/>
              </w:rPr>
            </w:pPr>
            <w:r w:rsidRPr="000125BE">
              <w:rPr>
                <w:rFonts w:asciiTheme="minorBidi" w:hAnsiTheme="minorBidi"/>
                <w:sz w:val="28"/>
                <w:szCs w:val="28"/>
                <w:rtl/>
              </w:rPr>
              <w:t>المحاسبة الحكومية</w:t>
            </w:r>
          </w:p>
        </w:tc>
      </w:tr>
      <w:tr w:rsidR="008D188A" w:rsidRPr="000125BE" w:rsidTr="0073051F">
        <w:tc>
          <w:tcPr>
            <w:tcW w:w="533" w:type="dxa"/>
            <w:vAlign w:val="center"/>
          </w:tcPr>
          <w:p w:rsidR="008D188A" w:rsidRPr="000125BE" w:rsidRDefault="008D188A" w:rsidP="0073051F">
            <w:pPr>
              <w:ind w:right="-426"/>
              <w:rPr>
                <w:rFonts w:asciiTheme="minorBidi" w:hAnsiTheme="minorBidi"/>
                <w:sz w:val="28"/>
                <w:szCs w:val="28"/>
                <w:rtl/>
              </w:rPr>
            </w:pPr>
            <w:r w:rsidRPr="000125BE">
              <w:rPr>
                <w:rFonts w:asciiTheme="minorBidi" w:hAnsiTheme="minorBidi"/>
                <w:sz w:val="28"/>
                <w:szCs w:val="28"/>
                <w:rtl/>
              </w:rPr>
              <w:t>21</w:t>
            </w:r>
          </w:p>
        </w:tc>
        <w:tc>
          <w:tcPr>
            <w:tcW w:w="6521" w:type="dxa"/>
            <w:vAlign w:val="center"/>
          </w:tcPr>
          <w:p w:rsidR="008D188A" w:rsidRPr="000125BE" w:rsidRDefault="008D188A" w:rsidP="0073051F">
            <w:pPr>
              <w:rPr>
                <w:rFonts w:asciiTheme="minorBidi" w:eastAsia="Times New Roman" w:hAnsiTheme="minorBidi"/>
                <w:color w:val="000000"/>
                <w:sz w:val="28"/>
                <w:szCs w:val="28"/>
              </w:rPr>
            </w:pPr>
            <w:r w:rsidRPr="000125BE">
              <w:rPr>
                <w:rFonts w:asciiTheme="minorBidi" w:eastAsia="Times New Roman" w:hAnsiTheme="minorBidi"/>
                <w:color w:val="000000"/>
                <w:sz w:val="28"/>
                <w:szCs w:val="28"/>
                <w:rtl/>
              </w:rPr>
              <w:t>ذلك الفرع من فروع المحاسبة الذي يختص بإنتاج المعلومات المالية المتعلقه بالمنشأة وتوصيلها إلى مستخدميها المحتملين في شكل قوائم مالية.</w:t>
            </w:r>
          </w:p>
        </w:tc>
        <w:tc>
          <w:tcPr>
            <w:tcW w:w="2269" w:type="dxa"/>
            <w:vAlign w:val="center"/>
          </w:tcPr>
          <w:p w:rsidR="008D188A" w:rsidRPr="000125BE" w:rsidRDefault="008D188A" w:rsidP="0073051F">
            <w:pPr>
              <w:pStyle w:val="ListParagraph"/>
              <w:ind w:left="0"/>
              <w:jc w:val="center"/>
              <w:rPr>
                <w:rFonts w:asciiTheme="minorBidi" w:hAnsiTheme="minorBidi"/>
                <w:sz w:val="28"/>
                <w:szCs w:val="28"/>
              </w:rPr>
            </w:pPr>
            <w:r w:rsidRPr="000125BE">
              <w:rPr>
                <w:rFonts w:asciiTheme="minorBidi" w:hAnsiTheme="minorBidi"/>
                <w:sz w:val="28"/>
                <w:szCs w:val="28"/>
                <w:rtl/>
              </w:rPr>
              <w:t>المحاسبة المالية</w:t>
            </w:r>
          </w:p>
        </w:tc>
      </w:tr>
      <w:tr w:rsidR="008D188A" w:rsidRPr="000125BE" w:rsidTr="0073051F">
        <w:tc>
          <w:tcPr>
            <w:tcW w:w="533" w:type="dxa"/>
            <w:vAlign w:val="center"/>
          </w:tcPr>
          <w:p w:rsidR="008D188A" w:rsidRPr="000125BE" w:rsidRDefault="008D188A" w:rsidP="0073051F">
            <w:pPr>
              <w:ind w:right="-426"/>
              <w:rPr>
                <w:rFonts w:asciiTheme="minorBidi" w:hAnsiTheme="minorBidi"/>
                <w:sz w:val="28"/>
                <w:szCs w:val="28"/>
                <w:rtl/>
              </w:rPr>
            </w:pPr>
            <w:r w:rsidRPr="000125BE">
              <w:rPr>
                <w:rFonts w:asciiTheme="minorBidi" w:hAnsiTheme="minorBidi"/>
                <w:sz w:val="28"/>
                <w:szCs w:val="28"/>
                <w:rtl/>
              </w:rPr>
              <w:t>22</w:t>
            </w:r>
          </w:p>
        </w:tc>
        <w:tc>
          <w:tcPr>
            <w:tcW w:w="6521" w:type="dxa"/>
            <w:vAlign w:val="center"/>
          </w:tcPr>
          <w:p w:rsidR="008D188A" w:rsidRPr="000125BE" w:rsidRDefault="008D188A" w:rsidP="0073051F">
            <w:pPr>
              <w:rPr>
                <w:rFonts w:asciiTheme="minorBidi" w:eastAsia="Times New Roman" w:hAnsiTheme="minorBidi"/>
                <w:color w:val="000000"/>
                <w:sz w:val="28"/>
                <w:szCs w:val="28"/>
              </w:rPr>
            </w:pPr>
            <w:r w:rsidRPr="000125BE">
              <w:rPr>
                <w:rFonts w:asciiTheme="minorBidi" w:eastAsia="Times New Roman" w:hAnsiTheme="minorBidi"/>
                <w:color w:val="000000"/>
                <w:sz w:val="28"/>
                <w:szCs w:val="28"/>
                <w:rtl/>
              </w:rPr>
              <w:t>تهدف إلى التحقيق من دقة المعلومات المحاسبية وخاصة الناتجة عن المحاسبة المالية بغرض إبداء رأي فني محايد عن مدى عدالة القوائم المالية في إظهار المركز المالي ونتيجة الأعمال.</w:t>
            </w:r>
          </w:p>
        </w:tc>
        <w:tc>
          <w:tcPr>
            <w:tcW w:w="2269" w:type="dxa"/>
            <w:vAlign w:val="center"/>
          </w:tcPr>
          <w:p w:rsidR="008D188A" w:rsidRPr="000125BE" w:rsidRDefault="008D188A" w:rsidP="0073051F">
            <w:pPr>
              <w:pStyle w:val="ListParagraph"/>
              <w:ind w:left="0"/>
              <w:jc w:val="center"/>
              <w:rPr>
                <w:rFonts w:asciiTheme="minorBidi" w:hAnsiTheme="minorBidi"/>
                <w:sz w:val="28"/>
                <w:szCs w:val="28"/>
              </w:rPr>
            </w:pPr>
            <w:r w:rsidRPr="000125BE">
              <w:rPr>
                <w:rFonts w:asciiTheme="minorBidi" w:hAnsiTheme="minorBidi"/>
                <w:sz w:val="28"/>
                <w:szCs w:val="28"/>
                <w:rtl/>
              </w:rPr>
              <w:t>المراجعة</w:t>
            </w:r>
          </w:p>
        </w:tc>
      </w:tr>
      <w:tr w:rsidR="008D188A" w:rsidRPr="000125BE" w:rsidTr="0073051F">
        <w:tc>
          <w:tcPr>
            <w:tcW w:w="533" w:type="dxa"/>
            <w:vAlign w:val="center"/>
          </w:tcPr>
          <w:p w:rsidR="008D188A" w:rsidRPr="000125BE" w:rsidRDefault="008D188A" w:rsidP="0073051F">
            <w:pPr>
              <w:ind w:right="-426"/>
              <w:rPr>
                <w:rFonts w:asciiTheme="minorBidi" w:hAnsiTheme="minorBidi"/>
                <w:sz w:val="28"/>
                <w:szCs w:val="28"/>
                <w:rtl/>
              </w:rPr>
            </w:pPr>
            <w:r w:rsidRPr="000125BE">
              <w:rPr>
                <w:rFonts w:asciiTheme="minorBidi" w:hAnsiTheme="minorBidi"/>
                <w:sz w:val="28"/>
                <w:szCs w:val="28"/>
                <w:rtl/>
              </w:rPr>
              <w:t>23</w:t>
            </w:r>
          </w:p>
        </w:tc>
        <w:tc>
          <w:tcPr>
            <w:tcW w:w="6521" w:type="dxa"/>
            <w:vAlign w:val="center"/>
          </w:tcPr>
          <w:p w:rsidR="008D188A" w:rsidRPr="000125BE" w:rsidRDefault="008D188A" w:rsidP="0073051F">
            <w:pPr>
              <w:rPr>
                <w:rFonts w:asciiTheme="minorBidi" w:eastAsia="Times New Roman" w:hAnsiTheme="minorBidi"/>
                <w:color w:val="000000"/>
                <w:sz w:val="28"/>
                <w:szCs w:val="28"/>
              </w:rPr>
            </w:pPr>
            <w:r w:rsidRPr="000125BE">
              <w:rPr>
                <w:rFonts w:asciiTheme="minorBidi" w:eastAsia="Times New Roman" w:hAnsiTheme="minorBidi"/>
                <w:color w:val="000000"/>
                <w:sz w:val="28"/>
                <w:szCs w:val="28"/>
                <w:rtl/>
              </w:rPr>
              <w:t>مبدأ ينص على أن تثبت المعاملة المالية على أساس كمية النقود الفعلية (التكلفة) التي استخدمت بالتبادل وتظل على ما هي عليه دون النظر إلى أي تغيير لاحق يحدث في قيمة تلك المعاملة.</w:t>
            </w:r>
          </w:p>
        </w:tc>
        <w:tc>
          <w:tcPr>
            <w:tcW w:w="2269" w:type="dxa"/>
            <w:vAlign w:val="center"/>
          </w:tcPr>
          <w:p w:rsidR="008D188A" w:rsidRPr="000125BE" w:rsidRDefault="008D188A" w:rsidP="0073051F">
            <w:pPr>
              <w:pStyle w:val="ListParagraph"/>
              <w:ind w:left="0"/>
              <w:jc w:val="center"/>
              <w:rPr>
                <w:rFonts w:asciiTheme="minorBidi" w:hAnsiTheme="minorBidi"/>
                <w:sz w:val="28"/>
                <w:szCs w:val="28"/>
              </w:rPr>
            </w:pPr>
            <w:r w:rsidRPr="000125BE">
              <w:rPr>
                <w:rFonts w:asciiTheme="minorBidi" w:hAnsiTheme="minorBidi"/>
                <w:sz w:val="28"/>
                <w:szCs w:val="28"/>
                <w:rtl/>
              </w:rPr>
              <w:t>التكلفة التاريخية</w:t>
            </w:r>
          </w:p>
        </w:tc>
      </w:tr>
      <w:tr w:rsidR="008D188A" w:rsidRPr="000125BE" w:rsidTr="0073051F">
        <w:tc>
          <w:tcPr>
            <w:tcW w:w="533" w:type="dxa"/>
            <w:vAlign w:val="center"/>
          </w:tcPr>
          <w:p w:rsidR="008D188A" w:rsidRPr="000125BE" w:rsidRDefault="008D188A" w:rsidP="0073051F">
            <w:pPr>
              <w:ind w:right="-426"/>
              <w:rPr>
                <w:rFonts w:asciiTheme="minorBidi" w:hAnsiTheme="minorBidi"/>
                <w:sz w:val="28"/>
                <w:szCs w:val="28"/>
                <w:rtl/>
              </w:rPr>
            </w:pPr>
            <w:r w:rsidRPr="000125BE">
              <w:rPr>
                <w:rFonts w:asciiTheme="minorBidi" w:hAnsiTheme="minorBidi"/>
                <w:sz w:val="28"/>
                <w:szCs w:val="28"/>
                <w:rtl/>
              </w:rPr>
              <w:t>24</w:t>
            </w:r>
          </w:p>
        </w:tc>
        <w:tc>
          <w:tcPr>
            <w:tcW w:w="6521" w:type="dxa"/>
            <w:vAlign w:val="center"/>
          </w:tcPr>
          <w:p w:rsidR="008D188A" w:rsidRPr="000125BE" w:rsidRDefault="008D188A" w:rsidP="0073051F">
            <w:pPr>
              <w:rPr>
                <w:rFonts w:asciiTheme="minorBidi" w:eastAsia="Times New Roman" w:hAnsiTheme="minorBidi"/>
                <w:color w:val="000000"/>
                <w:sz w:val="28"/>
                <w:szCs w:val="28"/>
              </w:rPr>
            </w:pPr>
            <w:r w:rsidRPr="000125BE">
              <w:rPr>
                <w:rFonts w:asciiTheme="minorBidi" w:eastAsia="Times New Roman" w:hAnsiTheme="minorBidi"/>
                <w:color w:val="000000"/>
                <w:sz w:val="28"/>
                <w:szCs w:val="28"/>
                <w:rtl/>
              </w:rPr>
              <w:t>مبدأ يترتب عليه تقسيم حياة المنشأة إلى فترات دورية غالبا ماتكون (سنة مالية).</w:t>
            </w:r>
          </w:p>
        </w:tc>
        <w:tc>
          <w:tcPr>
            <w:tcW w:w="2269" w:type="dxa"/>
            <w:vAlign w:val="center"/>
          </w:tcPr>
          <w:p w:rsidR="008D188A" w:rsidRPr="000125BE" w:rsidRDefault="008D188A" w:rsidP="0073051F">
            <w:pPr>
              <w:pStyle w:val="ListParagraph"/>
              <w:ind w:left="0"/>
              <w:jc w:val="center"/>
              <w:rPr>
                <w:rFonts w:asciiTheme="minorBidi" w:hAnsiTheme="minorBidi"/>
                <w:sz w:val="28"/>
                <w:szCs w:val="28"/>
              </w:rPr>
            </w:pPr>
            <w:r w:rsidRPr="000125BE">
              <w:rPr>
                <w:rFonts w:asciiTheme="minorBidi" w:hAnsiTheme="minorBidi"/>
                <w:sz w:val="28"/>
                <w:szCs w:val="28"/>
                <w:rtl/>
              </w:rPr>
              <w:t>الفترة المحاسبية</w:t>
            </w:r>
          </w:p>
        </w:tc>
      </w:tr>
      <w:tr w:rsidR="008D188A" w:rsidRPr="000125BE" w:rsidTr="0073051F">
        <w:tc>
          <w:tcPr>
            <w:tcW w:w="533" w:type="dxa"/>
            <w:vAlign w:val="center"/>
          </w:tcPr>
          <w:p w:rsidR="008D188A" w:rsidRPr="000125BE" w:rsidRDefault="008D188A" w:rsidP="0073051F">
            <w:pPr>
              <w:ind w:right="-426"/>
              <w:rPr>
                <w:rFonts w:asciiTheme="minorBidi" w:hAnsiTheme="minorBidi"/>
                <w:sz w:val="28"/>
                <w:szCs w:val="28"/>
                <w:rtl/>
              </w:rPr>
            </w:pPr>
            <w:r w:rsidRPr="000125BE">
              <w:rPr>
                <w:rFonts w:asciiTheme="minorBidi" w:hAnsiTheme="minorBidi"/>
                <w:sz w:val="28"/>
                <w:szCs w:val="28"/>
                <w:rtl/>
              </w:rPr>
              <w:t>25</w:t>
            </w:r>
          </w:p>
        </w:tc>
        <w:tc>
          <w:tcPr>
            <w:tcW w:w="6521" w:type="dxa"/>
            <w:vAlign w:val="center"/>
          </w:tcPr>
          <w:p w:rsidR="008D188A" w:rsidRPr="000125BE" w:rsidRDefault="008D188A" w:rsidP="0073051F">
            <w:pPr>
              <w:rPr>
                <w:rFonts w:asciiTheme="minorBidi" w:eastAsia="Times New Roman" w:hAnsiTheme="minorBidi"/>
                <w:color w:val="000000"/>
                <w:sz w:val="28"/>
                <w:szCs w:val="28"/>
              </w:rPr>
            </w:pPr>
            <w:r w:rsidRPr="000125BE">
              <w:rPr>
                <w:rFonts w:asciiTheme="minorBidi" w:eastAsia="Times New Roman" w:hAnsiTheme="minorBidi"/>
                <w:color w:val="000000"/>
                <w:sz w:val="28"/>
                <w:szCs w:val="28"/>
                <w:rtl/>
              </w:rPr>
              <w:t>مبدأ يلزم المنشأة بعدم تغيير القواعد والاساليب المحاسبية المتبعة من فترة محاسبية الى فترة أخرى.</w:t>
            </w:r>
          </w:p>
        </w:tc>
        <w:tc>
          <w:tcPr>
            <w:tcW w:w="2269" w:type="dxa"/>
            <w:vAlign w:val="center"/>
          </w:tcPr>
          <w:p w:rsidR="008D188A" w:rsidRPr="000125BE" w:rsidRDefault="008D188A" w:rsidP="0073051F">
            <w:pPr>
              <w:pStyle w:val="ListParagraph"/>
              <w:ind w:left="0"/>
              <w:jc w:val="center"/>
              <w:rPr>
                <w:rFonts w:asciiTheme="minorBidi" w:hAnsiTheme="minorBidi"/>
                <w:sz w:val="28"/>
                <w:szCs w:val="28"/>
              </w:rPr>
            </w:pPr>
            <w:r w:rsidRPr="000125BE">
              <w:rPr>
                <w:rFonts w:asciiTheme="minorBidi" w:hAnsiTheme="minorBidi"/>
                <w:sz w:val="28"/>
                <w:szCs w:val="28"/>
                <w:rtl/>
              </w:rPr>
              <w:t>الثبات</w:t>
            </w:r>
          </w:p>
        </w:tc>
      </w:tr>
      <w:tr w:rsidR="008D188A" w:rsidRPr="000125BE" w:rsidTr="0073051F">
        <w:tc>
          <w:tcPr>
            <w:tcW w:w="533" w:type="dxa"/>
            <w:vAlign w:val="center"/>
          </w:tcPr>
          <w:p w:rsidR="008D188A" w:rsidRPr="000125BE" w:rsidRDefault="008D188A" w:rsidP="0073051F">
            <w:pPr>
              <w:ind w:right="-426"/>
              <w:rPr>
                <w:rFonts w:asciiTheme="minorBidi" w:hAnsiTheme="minorBidi"/>
                <w:sz w:val="28"/>
                <w:szCs w:val="28"/>
                <w:rtl/>
              </w:rPr>
            </w:pPr>
            <w:r w:rsidRPr="000125BE">
              <w:rPr>
                <w:rFonts w:asciiTheme="minorBidi" w:hAnsiTheme="minorBidi"/>
                <w:sz w:val="28"/>
                <w:szCs w:val="28"/>
                <w:rtl/>
              </w:rPr>
              <w:t>26</w:t>
            </w:r>
          </w:p>
        </w:tc>
        <w:tc>
          <w:tcPr>
            <w:tcW w:w="6521" w:type="dxa"/>
            <w:vAlign w:val="center"/>
          </w:tcPr>
          <w:p w:rsidR="008D188A" w:rsidRPr="000125BE" w:rsidRDefault="008D188A" w:rsidP="0073051F">
            <w:pPr>
              <w:rPr>
                <w:rFonts w:asciiTheme="minorBidi" w:eastAsia="Times New Roman" w:hAnsiTheme="minorBidi"/>
                <w:color w:val="000000"/>
                <w:sz w:val="28"/>
                <w:szCs w:val="28"/>
              </w:rPr>
            </w:pPr>
            <w:r w:rsidRPr="000125BE">
              <w:rPr>
                <w:rFonts w:asciiTheme="minorBidi" w:eastAsia="Times New Roman" w:hAnsiTheme="minorBidi"/>
                <w:color w:val="000000"/>
                <w:sz w:val="28"/>
                <w:szCs w:val="28"/>
                <w:rtl/>
              </w:rPr>
              <w:t>يجب أن تؤثر المعلومات أو ترتبط بصورة مفيدة بالحادث الذي صممت من أجله أو النتائج التى أعدت لتحقيقها .</w:t>
            </w:r>
          </w:p>
        </w:tc>
        <w:tc>
          <w:tcPr>
            <w:tcW w:w="2269" w:type="dxa"/>
            <w:vAlign w:val="center"/>
          </w:tcPr>
          <w:p w:rsidR="008D188A" w:rsidRPr="000125BE" w:rsidRDefault="008D188A" w:rsidP="0073051F">
            <w:pPr>
              <w:pStyle w:val="ListParagraph"/>
              <w:ind w:left="0"/>
              <w:jc w:val="center"/>
              <w:rPr>
                <w:rFonts w:asciiTheme="minorBidi" w:hAnsiTheme="minorBidi"/>
                <w:sz w:val="28"/>
                <w:szCs w:val="28"/>
              </w:rPr>
            </w:pPr>
            <w:r w:rsidRPr="000125BE">
              <w:rPr>
                <w:rFonts w:asciiTheme="minorBidi" w:hAnsiTheme="minorBidi"/>
                <w:sz w:val="28"/>
                <w:szCs w:val="28"/>
                <w:rtl/>
              </w:rPr>
              <w:t>الملائمة</w:t>
            </w:r>
          </w:p>
        </w:tc>
      </w:tr>
      <w:tr w:rsidR="008D188A" w:rsidRPr="000125BE" w:rsidTr="0073051F">
        <w:tc>
          <w:tcPr>
            <w:tcW w:w="533" w:type="dxa"/>
            <w:vAlign w:val="center"/>
          </w:tcPr>
          <w:p w:rsidR="008D188A" w:rsidRPr="000125BE" w:rsidRDefault="008D188A" w:rsidP="0073051F">
            <w:pPr>
              <w:ind w:right="-426"/>
              <w:rPr>
                <w:rFonts w:asciiTheme="minorBidi" w:hAnsiTheme="minorBidi"/>
                <w:sz w:val="28"/>
                <w:szCs w:val="28"/>
                <w:rtl/>
              </w:rPr>
            </w:pPr>
            <w:r w:rsidRPr="000125BE">
              <w:rPr>
                <w:rFonts w:asciiTheme="minorBidi" w:hAnsiTheme="minorBidi"/>
                <w:sz w:val="28"/>
                <w:szCs w:val="28"/>
                <w:rtl/>
              </w:rPr>
              <w:t>27</w:t>
            </w:r>
          </w:p>
        </w:tc>
        <w:tc>
          <w:tcPr>
            <w:tcW w:w="6521" w:type="dxa"/>
            <w:vAlign w:val="center"/>
          </w:tcPr>
          <w:p w:rsidR="008D188A" w:rsidRPr="000125BE" w:rsidRDefault="008D188A" w:rsidP="0073051F">
            <w:pPr>
              <w:rPr>
                <w:rFonts w:asciiTheme="minorBidi" w:eastAsia="Times New Roman" w:hAnsiTheme="minorBidi"/>
                <w:color w:val="000000"/>
                <w:sz w:val="28"/>
                <w:szCs w:val="28"/>
              </w:rPr>
            </w:pPr>
            <w:r w:rsidRPr="000125BE">
              <w:rPr>
                <w:rFonts w:asciiTheme="minorBidi" w:eastAsia="Times New Roman" w:hAnsiTheme="minorBidi"/>
                <w:color w:val="000000"/>
                <w:sz w:val="28"/>
                <w:szCs w:val="28"/>
                <w:rtl/>
              </w:rPr>
              <w:t>الابتعاد عن التقدير والحكم الشخصي والاستناد على مصادر حقيقية للمعلومات المحاسبية.</w:t>
            </w:r>
          </w:p>
        </w:tc>
        <w:tc>
          <w:tcPr>
            <w:tcW w:w="2269" w:type="dxa"/>
            <w:vAlign w:val="center"/>
          </w:tcPr>
          <w:p w:rsidR="008D188A" w:rsidRPr="000125BE" w:rsidRDefault="008D188A" w:rsidP="0073051F">
            <w:pPr>
              <w:pStyle w:val="ListParagraph"/>
              <w:ind w:left="0"/>
              <w:jc w:val="center"/>
              <w:rPr>
                <w:rFonts w:asciiTheme="minorBidi" w:hAnsiTheme="minorBidi"/>
                <w:sz w:val="28"/>
                <w:szCs w:val="28"/>
              </w:rPr>
            </w:pPr>
            <w:r w:rsidRPr="000125BE">
              <w:rPr>
                <w:rFonts w:asciiTheme="minorBidi" w:hAnsiTheme="minorBidi"/>
                <w:sz w:val="28"/>
                <w:szCs w:val="28"/>
                <w:rtl/>
              </w:rPr>
              <w:t>الموضوعية</w:t>
            </w:r>
          </w:p>
        </w:tc>
      </w:tr>
      <w:tr w:rsidR="008D188A" w:rsidRPr="000125BE" w:rsidTr="0073051F">
        <w:tc>
          <w:tcPr>
            <w:tcW w:w="533" w:type="dxa"/>
            <w:vAlign w:val="center"/>
          </w:tcPr>
          <w:p w:rsidR="008D188A" w:rsidRPr="000125BE" w:rsidRDefault="008D188A" w:rsidP="0073051F">
            <w:pPr>
              <w:ind w:right="-426"/>
              <w:rPr>
                <w:rFonts w:asciiTheme="minorBidi" w:hAnsiTheme="minorBidi"/>
                <w:sz w:val="28"/>
                <w:szCs w:val="28"/>
                <w:rtl/>
              </w:rPr>
            </w:pPr>
            <w:r w:rsidRPr="000125BE">
              <w:rPr>
                <w:rFonts w:asciiTheme="minorBidi" w:hAnsiTheme="minorBidi"/>
                <w:sz w:val="28"/>
                <w:szCs w:val="28"/>
                <w:rtl/>
              </w:rPr>
              <w:t>28</w:t>
            </w:r>
          </w:p>
        </w:tc>
        <w:tc>
          <w:tcPr>
            <w:tcW w:w="6521" w:type="dxa"/>
            <w:vAlign w:val="center"/>
          </w:tcPr>
          <w:p w:rsidR="008D188A" w:rsidRPr="000125BE" w:rsidRDefault="008D188A" w:rsidP="0073051F">
            <w:pPr>
              <w:rPr>
                <w:rFonts w:asciiTheme="minorBidi" w:eastAsia="Times New Roman" w:hAnsiTheme="minorBidi"/>
                <w:color w:val="000000"/>
                <w:sz w:val="28"/>
                <w:szCs w:val="28"/>
              </w:rPr>
            </w:pPr>
            <w:r w:rsidRPr="000125BE">
              <w:rPr>
                <w:rFonts w:asciiTheme="minorBidi" w:eastAsia="Times New Roman" w:hAnsiTheme="minorBidi"/>
                <w:color w:val="000000"/>
                <w:sz w:val="28"/>
                <w:szCs w:val="28"/>
                <w:rtl/>
              </w:rPr>
              <w:t>لتحديد صافي الدخل يجب ان يحمل إيراد الفترة بجميع المصاريف التي  ساهمت في تحقيق هذا الإيراد.</w:t>
            </w:r>
          </w:p>
        </w:tc>
        <w:tc>
          <w:tcPr>
            <w:tcW w:w="2269" w:type="dxa"/>
            <w:vAlign w:val="center"/>
          </w:tcPr>
          <w:p w:rsidR="008D188A" w:rsidRPr="000125BE" w:rsidRDefault="008D188A" w:rsidP="0073051F">
            <w:pPr>
              <w:pStyle w:val="ListParagraph"/>
              <w:ind w:left="0"/>
              <w:jc w:val="center"/>
              <w:rPr>
                <w:rFonts w:asciiTheme="minorBidi" w:hAnsiTheme="minorBidi"/>
                <w:sz w:val="28"/>
                <w:szCs w:val="28"/>
              </w:rPr>
            </w:pPr>
            <w:r w:rsidRPr="000125BE">
              <w:rPr>
                <w:rFonts w:asciiTheme="minorBidi" w:hAnsiTheme="minorBidi"/>
                <w:sz w:val="28"/>
                <w:szCs w:val="28"/>
                <w:rtl/>
              </w:rPr>
              <w:t>المقابلة</w:t>
            </w:r>
          </w:p>
        </w:tc>
      </w:tr>
      <w:tr w:rsidR="008D188A" w:rsidRPr="000125BE" w:rsidTr="0073051F">
        <w:tc>
          <w:tcPr>
            <w:tcW w:w="533" w:type="dxa"/>
            <w:vAlign w:val="center"/>
          </w:tcPr>
          <w:p w:rsidR="008D188A" w:rsidRPr="000125BE" w:rsidRDefault="008D188A" w:rsidP="0073051F">
            <w:pPr>
              <w:ind w:right="-426"/>
              <w:rPr>
                <w:rFonts w:asciiTheme="minorBidi" w:hAnsiTheme="minorBidi"/>
                <w:sz w:val="28"/>
                <w:szCs w:val="28"/>
                <w:rtl/>
              </w:rPr>
            </w:pPr>
            <w:r w:rsidRPr="000125BE">
              <w:rPr>
                <w:rFonts w:asciiTheme="minorBidi" w:hAnsiTheme="minorBidi"/>
                <w:sz w:val="28"/>
                <w:szCs w:val="28"/>
                <w:rtl/>
              </w:rPr>
              <w:t>29</w:t>
            </w:r>
          </w:p>
        </w:tc>
        <w:tc>
          <w:tcPr>
            <w:tcW w:w="6521" w:type="dxa"/>
            <w:vAlign w:val="center"/>
          </w:tcPr>
          <w:p w:rsidR="008D188A" w:rsidRPr="000125BE" w:rsidRDefault="008D188A" w:rsidP="0073051F">
            <w:pPr>
              <w:rPr>
                <w:rFonts w:asciiTheme="minorBidi" w:eastAsia="Times New Roman" w:hAnsiTheme="minorBidi"/>
                <w:color w:val="000000"/>
                <w:sz w:val="28"/>
                <w:szCs w:val="28"/>
              </w:rPr>
            </w:pPr>
            <w:r w:rsidRPr="000125BE">
              <w:rPr>
                <w:rFonts w:asciiTheme="minorBidi" w:eastAsia="Times New Roman" w:hAnsiTheme="minorBidi"/>
                <w:color w:val="000000"/>
                <w:sz w:val="28"/>
                <w:szCs w:val="28"/>
                <w:rtl/>
              </w:rPr>
              <w:t>يجب أن لا تعترف المنشأة بالإيراد وتسجله إلا بعد تحققه.</w:t>
            </w:r>
          </w:p>
        </w:tc>
        <w:tc>
          <w:tcPr>
            <w:tcW w:w="2269" w:type="dxa"/>
            <w:vAlign w:val="center"/>
          </w:tcPr>
          <w:p w:rsidR="008D188A" w:rsidRPr="000125BE" w:rsidRDefault="008D188A" w:rsidP="0073051F">
            <w:pPr>
              <w:pStyle w:val="ListParagraph"/>
              <w:ind w:left="0"/>
              <w:jc w:val="center"/>
              <w:rPr>
                <w:rFonts w:asciiTheme="minorBidi" w:hAnsiTheme="minorBidi"/>
                <w:sz w:val="28"/>
                <w:szCs w:val="28"/>
              </w:rPr>
            </w:pPr>
            <w:r w:rsidRPr="000125BE">
              <w:rPr>
                <w:rFonts w:asciiTheme="minorBidi" w:hAnsiTheme="minorBidi"/>
                <w:sz w:val="28"/>
                <w:szCs w:val="28"/>
                <w:rtl/>
              </w:rPr>
              <w:t>التحقق (الاعتراف بالايراد)</w:t>
            </w:r>
          </w:p>
        </w:tc>
      </w:tr>
      <w:tr w:rsidR="008D188A" w:rsidRPr="000125BE" w:rsidTr="0073051F">
        <w:tc>
          <w:tcPr>
            <w:tcW w:w="533" w:type="dxa"/>
            <w:vAlign w:val="center"/>
          </w:tcPr>
          <w:p w:rsidR="008D188A" w:rsidRPr="000125BE" w:rsidRDefault="008D188A" w:rsidP="0073051F">
            <w:pPr>
              <w:ind w:right="-426"/>
              <w:rPr>
                <w:rFonts w:asciiTheme="minorBidi" w:hAnsiTheme="minorBidi"/>
                <w:sz w:val="28"/>
                <w:szCs w:val="28"/>
                <w:rtl/>
              </w:rPr>
            </w:pPr>
            <w:r w:rsidRPr="000125BE">
              <w:rPr>
                <w:rFonts w:asciiTheme="minorBidi" w:hAnsiTheme="minorBidi"/>
                <w:sz w:val="28"/>
                <w:szCs w:val="28"/>
                <w:rtl/>
              </w:rPr>
              <w:t>30</w:t>
            </w:r>
          </w:p>
        </w:tc>
        <w:tc>
          <w:tcPr>
            <w:tcW w:w="6521" w:type="dxa"/>
            <w:vAlign w:val="center"/>
          </w:tcPr>
          <w:p w:rsidR="008D188A" w:rsidRPr="000125BE" w:rsidRDefault="008D188A" w:rsidP="0073051F">
            <w:pPr>
              <w:rPr>
                <w:rFonts w:asciiTheme="minorBidi" w:eastAsia="Times New Roman" w:hAnsiTheme="minorBidi"/>
                <w:color w:val="000000"/>
                <w:sz w:val="28"/>
                <w:szCs w:val="28"/>
              </w:rPr>
            </w:pPr>
            <w:r w:rsidRPr="000125BE">
              <w:rPr>
                <w:rFonts w:asciiTheme="minorBidi" w:eastAsia="Times New Roman" w:hAnsiTheme="minorBidi"/>
                <w:color w:val="000000"/>
                <w:sz w:val="28"/>
                <w:szCs w:val="28"/>
                <w:rtl/>
              </w:rPr>
              <w:t>أخذ الخسائر المتوقعة بالاعتبار قبل حدوثها وعدم أخذ الأرباح المتوقعة في الاعتبار ‘لا عند تحققها فعلًا.</w:t>
            </w:r>
          </w:p>
        </w:tc>
        <w:tc>
          <w:tcPr>
            <w:tcW w:w="2269" w:type="dxa"/>
            <w:vAlign w:val="center"/>
          </w:tcPr>
          <w:p w:rsidR="008D188A" w:rsidRPr="000125BE" w:rsidRDefault="008D188A" w:rsidP="0073051F">
            <w:pPr>
              <w:pStyle w:val="ListParagraph"/>
              <w:ind w:left="0"/>
              <w:jc w:val="center"/>
              <w:rPr>
                <w:rFonts w:asciiTheme="minorBidi" w:hAnsiTheme="minorBidi"/>
                <w:sz w:val="28"/>
                <w:szCs w:val="28"/>
              </w:rPr>
            </w:pPr>
            <w:r w:rsidRPr="000125BE">
              <w:rPr>
                <w:rFonts w:asciiTheme="minorBidi" w:hAnsiTheme="minorBidi"/>
                <w:sz w:val="28"/>
                <w:szCs w:val="28"/>
                <w:rtl/>
              </w:rPr>
              <w:t>الحيطة والحذر</w:t>
            </w:r>
          </w:p>
        </w:tc>
      </w:tr>
    </w:tbl>
    <w:p w:rsidR="008D188A" w:rsidRPr="000125BE" w:rsidRDefault="008D188A" w:rsidP="008D188A">
      <w:pPr>
        <w:ind w:left="-483" w:right="-426"/>
        <w:rPr>
          <w:rFonts w:asciiTheme="minorBidi" w:hAnsiTheme="minorBidi"/>
          <w:sz w:val="28"/>
          <w:szCs w:val="28"/>
          <w:rtl/>
        </w:rPr>
      </w:pPr>
    </w:p>
    <w:p w:rsidR="008D188A" w:rsidRPr="000125BE" w:rsidRDefault="008D188A" w:rsidP="008D188A">
      <w:pPr>
        <w:ind w:left="-483" w:right="-426"/>
        <w:rPr>
          <w:rFonts w:asciiTheme="minorBidi" w:hAnsiTheme="minorBidi"/>
          <w:b/>
          <w:bCs/>
          <w:color w:val="0070C0"/>
          <w:sz w:val="28"/>
          <w:szCs w:val="28"/>
          <w:u w:val="single"/>
          <w:rtl/>
        </w:rPr>
      </w:pPr>
      <w:r w:rsidRPr="000125BE">
        <w:rPr>
          <w:rFonts w:asciiTheme="minorBidi" w:hAnsiTheme="minorBidi"/>
          <w:b/>
          <w:bCs/>
          <w:color w:val="0070C0"/>
          <w:sz w:val="28"/>
          <w:szCs w:val="28"/>
          <w:u w:val="single"/>
          <w:rtl/>
        </w:rPr>
        <w:t>إجابة حالة رقم (16) صـ23-24</w:t>
      </w:r>
    </w:p>
    <w:p w:rsidR="008D188A" w:rsidRDefault="008D188A" w:rsidP="008D188A">
      <w:pPr>
        <w:ind w:left="-483" w:right="-426"/>
        <w:rPr>
          <w:rFonts w:asciiTheme="minorBidi" w:hAnsiTheme="minorBidi"/>
          <w:sz w:val="28"/>
          <w:szCs w:val="28"/>
          <w:rtl/>
        </w:rPr>
      </w:pPr>
      <w:r>
        <w:rPr>
          <w:rFonts w:asciiTheme="minorBidi" w:hAnsiTheme="minorBidi" w:hint="cs"/>
          <w:sz w:val="28"/>
          <w:szCs w:val="28"/>
          <w:rtl/>
        </w:rPr>
        <w:t xml:space="preserve">ضع </w:t>
      </w:r>
      <w:r w:rsidRPr="006710AF">
        <w:rPr>
          <w:rFonts w:asciiTheme="minorBidi" w:hAnsiTheme="minorBidi" w:hint="cs"/>
          <w:sz w:val="28"/>
          <w:szCs w:val="28"/>
          <w:rtl/>
        </w:rPr>
        <w:t>علامة (</w:t>
      </w:r>
      <w:r w:rsidRPr="006710AF">
        <w:rPr>
          <w:rFonts w:ascii="Wingdings 2" w:hAnsi="Wingdings 2" w:cs="Wingdings 2"/>
          <w:sz w:val="28"/>
          <w:szCs w:val="28"/>
        </w:rPr>
        <w:t></w:t>
      </w:r>
      <w:r w:rsidRPr="006710AF">
        <w:rPr>
          <w:rFonts w:asciiTheme="minorBidi" w:hAnsiTheme="minorBidi" w:hint="cs"/>
          <w:sz w:val="28"/>
          <w:szCs w:val="28"/>
          <w:rtl/>
        </w:rPr>
        <w:t>) أمام العبارة الصحيحة وعلامة (×) أمام العبارة الخاطئة لكل من العبارات التالية</w:t>
      </w:r>
      <w:r>
        <w:rPr>
          <w:rFonts w:asciiTheme="minorBidi" w:hAnsiTheme="minorBidi" w:hint="cs"/>
          <w:sz w:val="28"/>
          <w:szCs w:val="28"/>
          <w:rtl/>
        </w:rPr>
        <w:t>:</w:t>
      </w:r>
    </w:p>
    <w:tbl>
      <w:tblPr>
        <w:tblStyle w:val="TableGrid"/>
        <w:bidiVisual/>
        <w:tblW w:w="9323" w:type="dxa"/>
        <w:tblInd w:w="-483" w:type="dxa"/>
        <w:tblLook w:val="04A0" w:firstRow="1" w:lastRow="0" w:firstColumn="1" w:lastColumn="0" w:noHBand="0" w:noVBand="1"/>
      </w:tblPr>
      <w:tblGrid>
        <w:gridCol w:w="533"/>
        <w:gridCol w:w="6521"/>
        <w:gridCol w:w="2269"/>
      </w:tblGrid>
      <w:tr w:rsidR="008D188A" w:rsidTr="0073051F">
        <w:tc>
          <w:tcPr>
            <w:tcW w:w="533" w:type="dxa"/>
            <w:vAlign w:val="center"/>
          </w:tcPr>
          <w:p w:rsidR="008D188A" w:rsidRDefault="008D188A" w:rsidP="0073051F">
            <w:pPr>
              <w:ind w:right="-503"/>
              <w:rPr>
                <w:rFonts w:asciiTheme="minorBidi" w:hAnsiTheme="minorBidi"/>
                <w:sz w:val="28"/>
                <w:szCs w:val="28"/>
                <w:rtl/>
              </w:rPr>
            </w:pPr>
            <w:r>
              <w:rPr>
                <w:rFonts w:asciiTheme="minorBidi" w:hAnsiTheme="minorBidi" w:hint="cs"/>
                <w:sz w:val="28"/>
                <w:szCs w:val="28"/>
                <w:rtl/>
              </w:rPr>
              <w:t>م</w:t>
            </w:r>
          </w:p>
        </w:tc>
        <w:tc>
          <w:tcPr>
            <w:tcW w:w="6521"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العبارات</w:t>
            </w:r>
          </w:p>
        </w:tc>
        <w:tc>
          <w:tcPr>
            <w:tcW w:w="2269"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الإجابة</w:t>
            </w:r>
          </w:p>
        </w:tc>
      </w:tr>
      <w:tr w:rsidR="008D188A" w:rsidTr="0073051F">
        <w:trPr>
          <w:trHeight w:val="644"/>
        </w:trPr>
        <w:tc>
          <w:tcPr>
            <w:tcW w:w="533" w:type="dxa"/>
            <w:vAlign w:val="center"/>
          </w:tcPr>
          <w:p w:rsidR="008D188A" w:rsidRPr="000125BE" w:rsidRDefault="008D188A" w:rsidP="0073051F">
            <w:pPr>
              <w:ind w:right="-503"/>
              <w:rPr>
                <w:rFonts w:asciiTheme="minorBidi" w:hAnsiTheme="minorBidi"/>
                <w:sz w:val="28"/>
                <w:szCs w:val="28"/>
                <w:rtl/>
              </w:rPr>
            </w:pPr>
            <w:r w:rsidRPr="000125BE">
              <w:rPr>
                <w:rFonts w:asciiTheme="minorBidi" w:hAnsiTheme="minorBidi"/>
                <w:sz w:val="28"/>
                <w:szCs w:val="28"/>
                <w:rtl/>
              </w:rPr>
              <w:t>1</w:t>
            </w:r>
          </w:p>
        </w:tc>
        <w:tc>
          <w:tcPr>
            <w:tcW w:w="6521" w:type="dxa"/>
            <w:vAlign w:val="center"/>
          </w:tcPr>
          <w:p w:rsidR="008D188A" w:rsidRPr="000125BE" w:rsidRDefault="008D188A" w:rsidP="0073051F">
            <w:pPr>
              <w:rPr>
                <w:rFonts w:asciiTheme="minorBidi" w:eastAsia="Times New Roman" w:hAnsiTheme="minorBidi"/>
                <w:color w:val="000000" w:themeColor="text1"/>
                <w:sz w:val="28"/>
                <w:szCs w:val="28"/>
              </w:rPr>
            </w:pPr>
            <w:r w:rsidRPr="000125BE">
              <w:rPr>
                <w:rFonts w:asciiTheme="minorBidi" w:eastAsia="Times New Roman" w:hAnsiTheme="minorBidi"/>
                <w:color w:val="000000" w:themeColor="text1"/>
                <w:sz w:val="28"/>
                <w:szCs w:val="28"/>
                <w:rtl/>
              </w:rPr>
              <w:t>يتم إعداد قائمة المركز المالي عن فترة زمنية معينة.</w:t>
            </w:r>
          </w:p>
        </w:tc>
        <w:tc>
          <w:tcPr>
            <w:tcW w:w="2269"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w:t>
            </w:r>
          </w:p>
        </w:tc>
      </w:tr>
      <w:tr w:rsidR="008D188A" w:rsidTr="0073051F">
        <w:trPr>
          <w:trHeight w:val="644"/>
        </w:trPr>
        <w:tc>
          <w:tcPr>
            <w:tcW w:w="533" w:type="dxa"/>
            <w:vAlign w:val="center"/>
          </w:tcPr>
          <w:p w:rsidR="008D188A" w:rsidRPr="000125BE" w:rsidRDefault="008D188A" w:rsidP="0073051F">
            <w:pPr>
              <w:ind w:right="-503"/>
              <w:rPr>
                <w:rFonts w:asciiTheme="minorBidi" w:hAnsiTheme="minorBidi"/>
                <w:sz w:val="28"/>
                <w:szCs w:val="28"/>
                <w:rtl/>
              </w:rPr>
            </w:pPr>
            <w:r w:rsidRPr="000125BE">
              <w:rPr>
                <w:rFonts w:asciiTheme="minorBidi" w:hAnsiTheme="minorBidi"/>
                <w:sz w:val="28"/>
                <w:szCs w:val="28"/>
                <w:rtl/>
              </w:rPr>
              <w:t>2</w:t>
            </w:r>
          </w:p>
        </w:tc>
        <w:tc>
          <w:tcPr>
            <w:tcW w:w="6521" w:type="dxa"/>
            <w:vAlign w:val="center"/>
          </w:tcPr>
          <w:p w:rsidR="008D188A" w:rsidRPr="000125BE" w:rsidRDefault="008D188A" w:rsidP="0073051F">
            <w:pPr>
              <w:rPr>
                <w:rFonts w:asciiTheme="minorBidi" w:eastAsia="Times New Roman" w:hAnsiTheme="minorBidi"/>
                <w:color w:val="000000" w:themeColor="text1"/>
                <w:sz w:val="28"/>
                <w:szCs w:val="28"/>
              </w:rPr>
            </w:pPr>
            <w:r w:rsidRPr="000125BE">
              <w:rPr>
                <w:rFonts w:asciiTheme="minorBidi" w:eastAsia="Times New Roman" w:hAnsiTheme="minorBidi"/>
                <w:color w:val="000000" w:themeColor="text1"/>
                <w:sz w:val="28"/>
                <w:szCs w:val="28"/>
                <w:rtl/>
              </w:rPr>
              <w:t>يتم إعداد قائمة الدخل في لحظة زمنية معينة نظرًا لأنها تختص بقياس ثروة المنشأة.</w:t>
            </w:r>
          </w:p>
        </w:tc>
        <w:tc>
          <w:tcPr>
            <w:tcW w:w="2269"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w:t>
            </w:r>
          </w:p>
        </w:tc>
      </w:tr>
      <w:tr w:rsidR="008D188A" w:rsidTr="0073051F">
        <w:trPr>
          <w:trHeight w:val="644"/>
        </w:trPr>
        <w:tc>
          <w:tcPr>
            <w:tcW w:w="533" w:type="dxa"/>
            <w:vAlign w:val="center"/>
          </w:tcPr>
          <w:p w:rsidR="008D188A" w:rsidRPr="000125BE" w:rsidRDefault="008D188A" w:rsidP="0073051F">
            <w:pPr>
              <w:ind w:right="-503"/>
              <w:rPr>
                <w:rFonts w:asciiTheme="minorBidi" w:hAnsiTheme="minorBidi"/>
                <w:sz w:val="28"/>
                <w:szCs w:val="28"/>
                <w:rtl/>
              </w:rPr>
            </w:pPr>
            <w:r w:rsidRPr="000125BE">
              <w:rPr>
                <w:rFonts w:asciiTheme="minorBidi" w:hAnsiTheme="minorBidi"/>
                <w:sz w:val="28"/>
                <w:szCs w:val="28"/>
                <w:rtl/>
              </w:rPr>
              <w:t>3</w:t>
            </w:r>
          </w:p>
        </w:tc>
        <w:tc>
          <w:tcPr>
            <w:tcW w:w="6521" w:type="dxa"/>
            <w:vAlign w:val="center"/>
          </w:tcPr>
          <w:p w:rsidR="008D188A" w:rsidRPr="000125BE" w:rsidRDefault="008D188A" w:rsidP="0073051F">
            <w:pPr>
              <w:rPr>
                <w:rFonts w:asciiTheme="minorBidi" w:hAnsiTheme="minorBidi"/>
                <w:sz w:val="28"/>
                <w:szCs w:val="28"/>
              </w:rPr>
            </w:pPr>
            <w:r w:rsidRPr="000125BE">
              <w:rPr>
                <w:rFonts w:asciiTheme="minorBidi" w:eastAsia="Times New Roman" w:hAnsiTheme="minorBidi"/>
                <w:color w:val="000000"/>
                <w:sz w:val="28"/>
                <w:szCs w:val="28"/>
                <w:rtl/>
              </w:rPr>
              <w:t>لا يوجد أي اختلاف بين المحاسبة وإمساك الدفاتر وخاصة في الوقت الحالي.</w:t>
            </w:r>
          </w:p>
        </w:tc>
        <w:tc>
          <w:tcPr>
            <w:tcW w:w="2269"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w:t>
            </w:r>
          </w:p>
        </w:tc>
      </w:tr>
      <w:tr w:rsidR="008D188A" w:rsidTr="0073051F">
        <w:trPr>
          <w:trHeight w:val="644"/>
        </w:trPr>
        <w:tc>
          <w:tcPr>
            <w:tcW w:w="533" w:type="dxa"/>
            <w:vAlign w:val="center"/>
          </w:tcPr>
          <w:p w:rsidR="008D188A" w:rsidRPr="000125BE" w:rsidRDefault="008D188A" w:rsidP="0073051F">
            <w:pPr>
              <w:ind w:right="-503"/>
              <w:rPr>
                <w:rFonts w:asciiTheme="minorBidi" w:hAnsiTheme="minorBidi"/>
                <w:sz w:val="28"/>
                <w:szCs w:val="28"/>
                <w:rtl/>
              </w:rPr>
            </w:pPr>
            <w:r w:rsidRPr="000125BE">
              <w:rPr>
                <w:rFonts w:asciiTheme="minorBidi" w:hAnsiTheme="minorBidi"/>
                <w:sz w:val="28"/>
                <w:szCs w:val="28"/>
                <w:rtl/>
              </w:rPr>
              <w:t>4</w:t>
            </w:r>
          </w:p>
        </w:tc>
        <w:tc>
          <w:tcPr>
            <w:tcW w:w="6521" w:type="dxa"/>
            <w:vAlign w:val="center"/>
          </w:tcPr>
          <w:p w:rsidR="008D188A" w:rsidRPr="000125BE" w:rsidRDefault="008D188A" w:rsidP="0073051F">
            <w:pPr>
              <w:pStyle w:val="ListParagraph"/>
              <w:ind w:left="0"/>
              <w:rPr>
                <w:rFonts w:asciiTheme="minorBidi" w:hAnsiTheme="minorBidi"/>
                <w:sz w:val="28"/>
                <w:szCs w:val="28"/>
              </w:rPr>
            </w:pPr>
            <w:r w:rsidRPr="000125BE">
              <w:rPr>
                <w:rFonts w:asciiTheme="minorBidi" w:eastAsia="Times New Roman" w:hAnsiTheme="minorBidi"/>
                <w:color w:val="000000"/>
                <w:sz w:val="28"/>
                <w:szCs w:val="28"/>
                <w:rtl/>
              </w:rPr>
              <w:t>تهدف المراجعة إلى التحقق من دقة البيانات والمعلومات المحاسبية بغرض إبداء الرأي الفني المحايد في مدى سلامة وعدالة القوائم المالية.</w:t>
            </w:r>
          </w:p>
        </w:tc>
        <w:tc>
          <w:tcPr>
            <w:tcW w:w="2269" w:type="dxa"/>
            <w:vAlign w:val="center"/>
          </w:tcPr>
          <w:p w:rsidR="008D188A" w:rsidRPr="006710AF" w:rsidRDefault="008D188A" w:rsidP="0073051F">
            <w:pPr>
              <w:jc w:val="center"/>
              <w:rPr>
                <w:rFonts w:asciiTheme="minorBidi" w:hAnsiTheme="minorBidi"/>
                <w:sz w:val="28"/>
                <w:szCs w:val="28"/>
                <w:rtl/>
              </w:rPr>
            </w:pPr>
            <w:r w:rsidRPr="006710AF">
              <w:rPr>
                <w:rFonts w:ascii="Wingdings 2" w:hAnsi="Wingdings 2" w:cs="Wingdings 2"/>
                <w:sz w:val="28"/>
                <w:szCs w:val="28"/>
              </w:rPr>
              <w:t></w:t>
            </w:r>
          </w:p>
        </w:tc>
      </w:tr>
      <w:tr w:rsidR="008D188A" w:rsidTr="0073051F">
        <w:trPr>
          <w:trHeight w:val="644"/>
        </w:trPr>
        <w:tc>
          <w:tcPr>
            <w:tcW w:w="533" w:type="dxa"/>
            <w:vAlign w:val="center"/>
          </w:tcPr>
          <w:p w:rsidR="008D188A" w:rsidRPr="000125BE" w:rsidRDefault="008D188A" w:rsidP="0073051F">
            <w:pPr>
              <w:ind w:right="-503"/>
              <w:rPr>
                <w:rFonts w:asciiTheme="minorBidi" w:hAnsiTheme="minorBidi"/>
                <w:sz w:val="28"/>
                <w:szCs w:val="28"/>
                <w:rtl/>
              </w:rPr>
            </w:pPr>
            <w:r w:rsidRPr="000125BE">
              <w:rPr>
                <w:rFonts w:asciiTheme="minorBidi" w:hAnsiTheme="minorBidi"/>
                <w:sz w:val="28"/>
                <w:szCs w:val="28"/>
                <w:rtl/>
              </w:rPr>
              <w:t>5</w:t>
            </w:r>
          </w:p>
        </w:tc>
        <w:tc>
          <w:tcPr>
            <w:tcW w:w="6521" w:type="dxa"/>
            <w:vAlign w:val="center"/>
          </w:tcPr>
          <w:p w:rsidR="008D188A" w:rsidRPr="000125BE" w:rsidRDefault="008D188A" w:rsidP="0073051F">
            <w:pPr>
              <w:rPr>
                <w:rFonts w:asciiTheme="minorBidi" w:eastAsia="Times New Roman" w:hAnsiTheme="minorBidi"/>
                <w:color w:val="000000"/>
                <w:sz w:val="28"/>
                <w:szCs w:val="28"/>
              </w:rPr>
            </w:pPr>
            <w:r w:rsidRPr="000125BE">
              <w:rPr>
                <w:rFonts w:asciiTheme="minorBidi" w:eastAsia="Times New Roman" w:hAnsiTheme="minorBidi"/>
                <w:color w:val="000000"/>
                <w:sz w:val="28"/>
                <w:szCs w:val="28"/>
                <w:rtl/>
              </w:rPr>
              <w:t>في حين أن المحاسبة المالية تعنى في المقام الأول بخدمة أطراف داخلية فإن المحاسبة الادارية تعنى في المقام الأول بخدمة الاطراف الخارجية.</w:t>
            </w:r>
          </w:p>
        </w:tc>
        <w:tc>
          <w:tcPr>
            <w:tcW w:w="2269" w:type="dxa"/>
            <w:vAlign w:val="center"/>
          </w:tcPr>
          <w:p w:rsidR="008D188A" w:rsidRPr="006710AF" w:rsidRDefault="008D188A" w:rsidP="0073051F">
            <w:pPr>
              <w:jc w:val="center"/>
              <w:rPr>
                <w:rFonts w:asciiTheme="minorBidi" w:hAnsiTheme="minorBidi"/>
                <w:sz w:val="28"/>
                <w:szCs w:val="28"/>
                <w:rtl/>
              </w:rPr>
            </w:pPr>
            <w:r w:rsidRPr="006710AF">
              <w:rPr>
                <w:rFonts w:asciiTheme="minorBidi" w:hAnsiTheme="minorBidi" w:hint="cs"/>
                <w:sz w:val="28"/>
                <w:szCs w:val="28"/>
                <w:rtl/>
              </w:rPr>
              <w:t>×</w:t>
            </w:r>
          </w:p>
        </w:tc>
      </w:tr>
      <w:tr w:rsidR="008D188A" w:rsidTr="0073051F">
        <w:trPr>
          <w:trHeight w:val="317"/>
        </w:trPr>
        <w:tc>
          <w:tcPr>
            <w:tcW w:w="533" w:type="dxa"/>
            <w:vAlign w:val="center"/>
          </w:tcPr>
          <w:p w:rsidR="008D188A" w:rsidRPr="000125BE" w:rsidRDefault="008D188A" w:rsidP="0073051F">
            <w:pPr>
              <w:ind w:right="-503"/>
              <w:rPr>
                <w:rFonts w:asciiTheme="minorBidi" w:hAnsiTheme="minorBidi"/>
                <w:sz w:val="28"/>
                <w:szCs w:val="28"/>
                <w:rtl/>
              </w:rPr>
            </w:pPr>
            <w:r w:rsidRPr="000125BE">
              <w:rPr>
                <w:rFonts w:asciiTheme="minorBidi" w:hAnsiTheme="minorBidi"/>
                <w:sz w:val="28"/>
                <w:szCs w:val="28"/>
                <w:rtl/>
              </w:rPr>
              <w:lastRenderedPageBreak/>
              <w:t>م</w:t>
            </w:r>
          </w:p>
        </w:tc>
        <w:tc>
          <w:tcPr>
            <w:tcW w:w="6521" w:type="dxa"/>
            <w:vAlign w:val="center"/>
          </w:tcPr>
          <w:p w:rsidR="008D188A" w:rsidRPr="000125BE" w:rsidRDefault="008D188A" w:rsidP="0073051F">
            <w:pPr>
              <w:pStyle w:val="ListParagraph"/>
              <w:ind w:left="0"/>
              <w:jc w:val="center"/>
              <w:rPr>
                <w:rFonts w:asciiTheme="minorBidi" w:hAnsiTheme="minorBidi"/>
                <w:sz w:val="28"/>
                <w:szCs w:val="28"/>
              </w:rPr>
            </w:pPr>
            <w:r w:rsidRPr="000125BE">
              <w:rPr>
                <w:rFonts w:asciiTheme="minorBidi" w:hAnsiTheme="minorBidi"/>
                <w:sz w:val="28"/>
                <w:szCs w:val="28"/>
                <w:rtl/>
              </w:rPr>
              <w:t>العبارات</w:t>
            </w:r>
          </w:p>
        </w:tc>
        <w:tc>
          <w:tcPr>
            <w:tcW w:w="2269" w:type="dxa"/>
            <w:vAlign w:val="center"/>
          </w:tcPr>
          <w:p w:rsidR="008D188A" w:rsidRPr="006710AF" w:rsidRDefault="008D188A" w:rsidP="0073051F">
            <w:pPr>
              <w:jc w:val="center"/>
              <w:rPr>
                <w:rFonts w:asciiTheme="minorBidi" w:hAnsiTheme="minorBidi"/>
                <w:sz w:val="28"/>
                <w:szCs w:val="28"/>
                <w:rtl/>
              </w:rPr>
            </w:pPr>
            <w:r>
              <w:rPr>
                <w:rFonts w:asciiTheme="minorBidi" w:hAnsiTheme="minorBidi" w:hint="cs"/>
                <w:sz w:val="28"/>
                <w:szCs w:val="28"/>
                <w:rtl/>
              </w:rPr>
              <w:t>الإجابة</w:t>
            </w:r>
          </w:p>
        </w:tc>
      </w:tr>
      <w:tr w:rsidR="008D188A" w:rsidTr="0073051F">
        <w:trPr>
          <w:trHeight w:val="646"/>
        </w:trPr>
        <w:tc>
          <w:tcPr>
            <w:tcW w:w="533" w:type="dxa"/>
            <w:vAlign w:val="center"/>
          </w:tcPr>
          <w:p w:rsidR="008D188A" w:rsidRPr="000125BE" w:rsidRDefault="008D188A" w:rsidP="0073051F">
            <w:pPr>
              <w:ind w:right="-503"/>
              <w:rPr>
                <w:rFonts w:asciiTheme="minorBidi" w:hAnsiTheme="minorBidi"/>
                <w:sz w:val="28"/>
                <w:szCs w:val="28"/>
                <w:rtl/>
              </w:rPr>
            </w:pPr>
            <w:r w:rsidRPr="000125BE">
              <w:rPr>
                <w:rFonts w:asciiTheme="minorBidi" w:hAnsiTheme="minorBidi"/>
                <w:sz w:val="28"/>
                <w:szCs w:val="28"/>
                <w:rtl/>
              </w:rPr>
              <w:t>6</w:t>
            </w:r>
          </w:p>
        </w:tc>
        <w:tc>
          <w:tcPr>
            <w:tcW w:w="6521" w:type="dxa"/>
            <w:vAlign w:val="center"/>
          </w:tcPr>
          <w:p w:rsidR="008D188A" w:rsidRPr="000125BE" w:rsidRDefault="008D188A" w:rsidP="0073051F">
            <w:pPr>
              <w:pStyle w:val="ListParagraph"/>
              <w:ind w:left="0"/>
              <w:rPr>
                <w:rFonts w:asciiTheme="minorBidi" w:eastAsia="Times New Roman" w:hAnsiTheme="minorBidi"/>
                <w:color w:val="000000"/>
                <w:sz w:val="28"/>
                <w:szCs w:val="28"/>
                <w:rtl/>
              </w:rPr>
            </w:pPr>
            <w:r w:rsidRPr="000125BE">
              <w:rPr>
                <w:rFonts w:asciiTheme="minorBidi" w:eastAsia="Times New Roman" w:hAnsiTheme="minorBidi"/>
                <w:color w:val="000000"/>
                <w:sz w:val="28"/>
                <w:szCs w:val="28"/>
                <w:rtl/>
              </w:rPr>
              <w:t>الخصوم طويلة الأجل هي تلك الالتزامات الواجبة السداد خلال الفترة المحاسبية</w:t>
            </w:r>
            <w:r w:rsidRPr="000125BE">
              <w:rPr>
                <w:rFonts w:asciiTheme="minorBidi" w:hAnsiTheme="minorBidi"/>
                <w:sz w:val="28"/>
                <w:szCs w:val="28"/>
                <w:rtl/>
              </w:rPr>
              <w:t>.</w:t>
            </w:r>
          </w:p>
        </w:tc>
        <w:tc>
          <w:tcPr>
            <w:tcW w:w="2269" w:type="dxa"/>
            <w:vAlign w:val="center"/>
          </w:tcPr>
          <w:p w:rsidR="008D188A" w:rsidRPr="006710AF" w:rsidRDefault="008D188A" w:rsidP="0073051F">
            <w:pPr>
              <w:jc w:val="center"/>
              <w:rPr>
                <w:rFonts w:asciiTheme="minorBidi" w:hAnsiTheme="minorBidi"/>
                <w:sz w:val="28"/>
                <w:szCs w:val="28"/>
                <w:rtl/>
              </w:rPr>
            </w:pPr>
            <w:r>
              <w:rPr>
                <w:rFonts w:asciiTheme="minorBidi" w:hAnsiTheme="minorBidi" w:hint="cs"/>
                <w:sz w:val="28"/>
                <w:szCs w:val="28"/>
                <w:rtl/>
              </w:rPr>
              <w:t>×</w:t>
            </w:r>
          </w:p>
        </w:tc>
      </w:tr>
      <w:tr w:rsidR="008D188A" w:rsidTr="0073051F">
        <w:trPr>
          <w:trHeight w:val="644"/>
        </w:trPr>
        <w:tc>
          <w:tcPr>
            <w:tcW w:w="533" w:type="dxa"/>
            <w:vAlign w:val="center"/>
          </w:tcPr>
          <w:p w:rsidR="008D188A" w:rsidRPr="000125BE" w:rsidRDefault="008D188A" w:rsidP="0073051F">
            <w:pPr>
              <w:ind w:right="-503"/>
              <w:rPr>
                <w:rFonts w:asciiTheme="minorBidi" w:hAnsiTheme="minorBidi"/>
                <w:sz w:val="28"/>
                <w:szCs w:val="28"/>
                <w:rtl/>
              </w:rPr>
            </w:pPr>
            <w:r w:rsidRPr="000125BE">
              <w:rPr>
                <w:rFonts w:asciiTheme="minorBidi" w:hAnsiTheme="minorBidi"/>
                <w:sz w:val="28"/>
                <w:szCs w:val="28"/>
                <w:rtl/>
              </w:rPr>
              <w:t>7</w:t>
            </w:r>
          </w:p>
        </w:tc>
        <w:tc>
          <w:tcPr>
            <w:tcW w:w="6521" w:type="dxa"/>
            <w:vAlign w:val="center"/>
          </w:tcPr>
          <w:p w:rsidR="008D188A" w:rsidRPr="000125BE" w:rsidRDefault="008D188A" w:rsidP="0073051F">
            <w:pPr>
              <w:pStyle w:val="ListParagraph"/>
              <w:ind w:left="0"/>
              <w:rPr>
                <w:rFonts w:asciiTheme="minorBidi" w:hAnsiTheme="minorBidi"/>
                <w:sz w:val="28"/>
                <w:szCs w:val="28"/>
              </w:rPr>
            </w:pPr>
            <w:r w:rsidRPr="000125BE">
              <w:rPr>
                <w:rFonts w:asciiTheme="minorBidi" w:eastAsia="Times New Roman" w:hAnsiTheme="minorBidi"/>
                <w:color w:val="000000"/>
                <w:sz w:val="28"/>
                <w:szCs w:val="28"/>
                <w:rtl/>
              </w:rPr>
              <w:t>الأصول الثابتة هي تلك الأصول التي تشترى بغرض المساهمة في العملية الإنتاجية وليس بغرض إعادة بيعها</w:t>
            </w:r>
            <w:r w:rsidRPr="000125BE">
              <w:rPr>
                <w:rFonts w:asciiTheme="minorBidi" w:hAnsiTheme="minorBidi"/>
                <w:sz w:val="28"/>
                <w:szCs w:val="28"/>
                <w:rtl/>
              </w:rPr>
              <w:t>.</w:t>
            </w:r>
          </w:p>
        </w:tc>
        <w:tc>
          <w:tcPr>
            <w:tcW w:w="2269" w:type="dxa"/>
            <w:vAlign w:val="center"/>
          </w:tcPr>
          <w:p w:rsidR="008D188A" w:rsidRPr="006710AF" w:rsidRDefault="008D188A" w:rsidP="0073051F">
            <w:pPr>
              <w:jc w:val="center"/>
              <w:rPr>
                <w:rFonts w:asciiTheme="minorBidi" w:hAnsiTheme="minorBidi"/>
                <w:sz w:val="28"/>
                <w:szCs w:val="28"/>
                <w:rtl/>
              </w:rPr>
            </w:pPr>
            <w:r w:rsidRPr="006710AF">
              <w:rPr>
                <w:rFonts w:ascii="Wingdings 2" w:hAnsi="Wingdings 2" w:cs="Wingdings 2"/>
                <w:sz w:val="28"/>
                <w:szCs w:val="28"/>
              </w:rPr>
              <w:t></w:t>
            </w:r>
          </w:p>
        </w:tc>
      </w:tr>
    </w:tbl>
    <w:p w:rsidR="008D188A" w:rsidRPr="006710AF" w:rsidRDefault="008D188A" w:rsidP="008D188A">
      <w:pPr>
        <w:ind w:left="-483" w:right="-426"/>
        <w:rPr>
          <w:rFonts w:asciiTheme="minorBidi" w:hAnsiTheme="minorBidi"/>
          <w:sz w:val="28"/>
          <w:szCs w:val="28"/>
          <w:rtl/>
        </w:rPr>
      </w:pPr>
    </w:p>
    <w:p w:rsidR="008D188A" w:rsidRPr="00525CE9" w:rsidRDefault="008D188A" w:rsidP="008D188A">
      <w:pPr>
        <w:ind w:left="-483" w:right="-426"/>
        <w:rPr>
          <w:rFonts w:asciiTheme="minorBidi" w:hAnsiTheme="minorBidi"/>
          <w:b/>
          <w:bCs/>
          <w:color w:val="0070C0"/>
          <w:sz w:val="28"/>
          <w:szCs w:val="28"/>
          <w:u w:val="single"/>
          <w:rtl/>
        </w:rPr>
      </w:pPr>
      <w:r w:rsidRPr="00525CE9">
        <w:rPr>
          <w:rFonts w:asciiTheme="minorBidi" w:hAnsiTheme="minorBidi" w:hint="cs"/>
          <w:b/>
          <w:bCs/>
          <w:color w:val="0070C0"/>
          <w:sz w:val="28"/>
          <w:szCs w:val="28"/>
          <w:u w:val="single"/>
          <w:rtl/>
        </w:rPr>
        <w:t>إجابة حالة (1</w:t>
      </w:r>
      <w:r>
        <w:rPr>
          <w:rFonts w:asciiTheme="minorBidi" w:hAnsiTheme="minorBidi" w:hint="cs"/>
          <w:b/>
          <w:bCs/>
          <w:color w:val="0070C0"/>
          <w:sz w:val="28"/>
          <w:szCs w:val="28"/>
          <w:u w:val="single"/>
          <w:rtl/>
        </w:rPr>
        <w:t>7</w:t>
      </w:r>
      <w:r w:rsidRPr="00525CE9">
        <w:rPr>
          <w:rFonts w:asciiTheme="minorBidi" w:hAnsiTheme="minorBidi" w:hint="cs"/>
          <w:b/>
          <w:bCs/>
          <w:color w:val="0070C0"/>
          <w:sz w:val="28"/>
          <w:szCs w:val="28"/>
          <w:u w:val="single"/>
          <w:rtl/>
        </w:rPr>
        <w:t>) صـ24</w:t>
      </w:r>
    </w:p>
    <w:p w:rsidR="008D188A" w:rsidRDefault="008D188A" w:rsidP="008D188A">
      <w:pPr>
        <w:ind w:left="-483" w:right="-426"/>
        <w:rPr>
          <w:rFonts w:asciiTheme="minorBidi" w:hAnsiTheme="minorBidi"/>
          <w:sz w:val="28"/>
          <w:szCs w:val="28"/>
          <w:rtl/>
        </w:rPr>
      </w:pPr>
      <w:r>
        <w:rPr>
          <w:rFonts w:asciiTheme="minorBidi" w:hAnsiTheme="minorBidi" w:hint="cs"/>
          <w:sz w:val="28"/>
          <w:szCs w:val="28"/>
          <w:rtl/>
        </w:rPr>
        <w:t xml:space="preserve">ضع </w:t>
      </w:r>
      <w:r w:rsidRPr="006710AF">
        <w:rPr>
          <w:rFonts w:asciiTheme="minorBidi" w:hAnsiTheme="minorBidi" w:hint="cs"/>
          <w:sz w:val="28"/>
          <w:szCs w:val="28"/>
          <w:rtl/>
        </w:rPr>
        <w:t>علامة (</w:t>
      </w:r>
      <w:r w:rsidRPr="006710AF">
        <w:rPr>
          <w:rFonts w:ascii="Wingdings 2" w:hAnsi="Wingdings 2" w:cs="Wingdings 2"/>
          <w:sz w:val="28"/>
          <w:szCs w:val="28"/>
        </w:rPr>
        <w:t></w:t>
      </w:r>
      <w:r w:rsidRPr="006710AF">
        <w:rPr>
          <w:rFonts w:asciiTheme="minorBidi" w:hAnsiTheme="minorBidi" w:hint="cs"/>
          <w:sz w:val="28"/>
          <w:szCs w:val="28"/>
          <w:rtl/>
        </w:rPr>
        <w:t>) أمام العبارة الصحيحة وعلامة (×) أمام العبارة الخاطئة لكل من العبارات التالية</w:t>
      </w:r>
      <w:r>
        <w:rPr>
          <w:rFonts w:asciiTheme="minorBidi" w:hAnsiTheme="minorBidi" w:hint="cs"/>
          <w:sz w:val="28"/>
          <w:szCs w:val="28"/>
          <w:rtl/>
        </w:rPr>
        <w:t>:</w:t>
      </w:r>
    </w:p>
    <w:tbl>
      <w:tblPr>
        <w:tblStyle w:val="TableGrid"/>
        <w:bidiVisual/>
        <w:tblW w:w="9323" w:type="dxa"/>
        <w:tblInd w:w="-483" w:type="dxa"/>
        <w:tblLook w:val="04A0" w:firstRow="1" w:lastRow="0" w:firstColumn="1" w:lastColumn="0" w:noHBand="0" w:noVBand="1"/>
      </w:tblPr>
      <w:tblGrid>
        <w:gridCol w:w="533"/>
        <w:gridCol w:w="6521"/>
        <w:gridCol w:w="2269"/>
      </w:tblGrid>
      <w:tr w:rsidR="008D188A" w:rsidTr="0073051F">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م</w:t>
            </w:r>
          </w:p>
        </w:tc>
        <w:tc>
          <w:tcPr>
            <w:tcW w:w="6521"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العبارات</w:t>
            </w:r>
          </w:p>
        </w:tc>
        <w:tc>
          <w:tcPr>
            <w:tcW w:w="2269"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الإجابة</w:t>
            </w:r>
          </w:p>
        </w:tc>
      </w:tr>
      <w:tr w:rsidR="008D188A" w:rsidTr="0073051F">
        <w:trPr>
          <w:trHeight w:val="644"/>
        </w:trPr>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1</w:t>
            </w:r>
          </w:p>
        </w:tc>
        <w:tc>
          <w:tcPr>
            <w:tcW w:w="6521" w:type="dxa"/>
            <w:vAlign w:val="center"/>
          </w:tcPr>
          <w:p w:rsidR="008D188A" w:rsidRPr="00210248" w:rsidRDefault="008D188A" w:rsidP="0073051F">
            <w:pPr>
              <w:pStyle w:val="ListParagraph"/>
              <w:ind w:left="0"/>
              <w:rPr>
                <w:rFonts w:asciiTheme="minorBidi" w:hAnsiTheme="minorBidi"/>
                <w:sz w:val="28"/>
                <w:szCs w:val="28"/>
              </w:rPr>
            </w:pPr>
            <w:r w:rsidRPr="00210248">
              <w:rPr>
                <w:rFonts w:asciiTheme="minorBidi" w:eastAsia="Times New Roman" w:hAnsiTheme="minorBidi"/>
                <w:sz w:val="28"/>
                <w:szCs w:val="28"/>
                <w:rtl/>
              </w:rPr>
              <w:t>تهدف محاسبة التكاليف إلى إعداد القوائم المالية بالمنشأة</w:t>
            </w:r>
            <w:r w:rsidRPr="00210248">
              <w:rPr>
                <w:rFonts w:asciiTheme="minorBidi" w:hAnsiTheme="minorBidi"/>
                <w:sz w:val="28"/>
                <w:szCs w:val="28"/>
                <w:rtl/>
              </w:rPr>
              <w:t>.</w:t>
            </w:r>
          </w:p>
        </w:tc>
        <w:tc>
          <w:tcPr>
            <w:tcW w:w="2269"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w:t>
            </w:r>
          </w:p>
        </w:tc>
      </w:tr>
      <w:tr w:rsidR="008D188A" w:rsidTr="0073051F">
        <w:trPr>
          <w:trHeight w:val="644"/>
        </w:trPr>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2</w:t>
            </w:r>
          </w:p>
        </w:tc>
        <w:tc>
          <w:tcPr>
            <w:tcW w:w="6521" w:type="dxa"/>
            <w:vAlign w:val="center"/>
          </w:tcPr>
          <w:p w:rsidR="008D188A" w:rsidRPr="00210248" w:rsidRDefault="008D188A" w:rsidP="0073051F">
            <w:pPr>
              <w:pStyle w:val="ListParagraph"/>
              <w:ind w:left="0"/>
              <w:rPr>
                <w:rFonts w:asciiTheme="minorBidi" w:hAnsiTheme="minorBidi"/>
                <w:sz w:val="28"/>
                <w:szCs w:val="28"/>
              </w:rPr>
            </w:pPr>
            <w:r w:rsidRPr="00210248">
              <w:rPr>
                <w:rFonts w:asciiTheme="minorBidi" w:eastAsia="Times New Roman" w:hAnsiTheme="minorBidi"/>
                <w:sz w:val="28"/>
                <w:szCs w:val="28"/>
                <w:rtl/>
              </w:rPr>
              <w:t>تتصف جميع الأصول بأن لها وجود أو كيان مادي ملموس</w:t>
            </w:r>
            <w:r w:rsidRPr="00210248">
              <w:rPr>
                <w:rFonts w:asciiTheme="minorBidi" w:hAnsiTheme="minorBidi"/>
                <w:sz w:val="28"/>
                <w:szCs w:val="28"/>
                <w:rtl/>
              </w:rPr>
              <w:t>.</w:t>
            </w:r>
          </w:p>
        </w:tc>
        <w:tc>
          <w:tcPr>
            <w:tcW w:w="2269"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w:t>
            </w:r>
          </w:p>
        </w:tc>
      </w:tr>
      <w:tr w:rsidR="008D188A" w:rsidTr="0073051F">
        <w:trPr>
          <w:trHeight w:val="644"/>
        </w:trPr>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3</w:t>
            </w:r>
          </w:p>
        </w:tc>
        <w:tc>
          <w:tcPr>
            <w:tcW w:w="6521" w:type="dxa"/>
            <w:vAlign w:val="center"/>
          </w:tcPr>
          <w:p w:rsidR="008D188A" w:rsidRPr="00210248" w:rsidRDefault="008D188A" w:rsidP="0073051F">
            <w:pPr>
              <w:pStyle w:val="ListParagraph"/>
              <w:ind w:left="0"/>
              <w:rPr>
                <w:rFonts w:asciiTheme="minorBidi" w:hAnsiTheme="minorBidi"/>
                <w:sz w:val="28"/>
                <w:szCs w:val="28"/>
              </w:rPr>
            </w:pPr>
            <w:r w:rsidRPr="00210248">
              <w:rPr>
                <w:rFonts w:asciiTheme="minorBidi" w:eastAsia="Times New Roman" w:hAnsiTheme="minorBidi"/>
                <w:sz w:val="28"/>
                <w:szCs w:val="28"/>
                <w:rtl/>
              </w:rPr>
              <w:t>لا يوجد ثمة ارتباط بين المحاسبة المالية ومحاسبة التكاليف</w:t>
            </w:r>
            <w:r w:rsidRPr="00210248">
              <w:rPr>
                <w:rFonts w:asciiTheme="minorBidi" w:hAnsiTheme="minorBidi"/>
                <w:sz w:val="28"/>
                <w:szCs w:val="28"/>
                <w:rtl/>
              </w:rPr>
              <w:t>.</w:t>
            </w:r>
          </w:p>
        </w:tc>
        <w:tc>
          <w:tcPr>
            <w:tcW w:w="2269"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w:t>
            </w:r>
          </w:p>
        </w:tc>
      </w:tr>
      <w:tr w:rsidR="008D188A" w:rsidTr="0073051F">
        <w:trPr>
          <w:trHeight w:val="644"/>
        </w:trPr>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4</w:t>
            </w:r>
          </w:p>
        </w:tc>
        <w:tc>
          <w:tcPr>
            <w:tcW w:w="6521" w:type="dxa"/>
            <w:vAlign w:val="center"/>
          </w:tcPr>
          <w:p w:rsidR="008D188A" w:rsidRPr="00210248" w:rsidRDefault="008D188A" w:rsidP="0073051F">
            <w:pPr>
              <w:rPr>
                <w:rFonts w:asciiTheme="minorBidi" w:eastAsia="Times New Roman" w:hAnsiTheme="minorBidi"/>
                <w:sz w:val="28"/>
                <w:szCs w:val="28"/>
              </w:rPr>
            </w:pPr>
            <w:r w:rsidRPr="00210248">
              <w:rPr>
                <w:rFonts w:asciiTheme="minorBidi" w:eastAsia="Times New Roman" w:hAnsiTheme="minorBidi"/>
                <w:sz w:val="28"/>
                <w:szCs w:val="28"/>
                <w:rtl/>
              </w:rPr>
              <w:t>يترتب على مبدأ الاستمرار أن تظهر مفردات قائمة المركز المالي بقيمها التاريخية.</w:t>
            </w:r>
          </w:p>
        </w:tc>
        <w:tc>
          <w:tcPr>
            <w:tcW w:w="2269" w:type="dxa"/>
            <w:vAlign w:val="center"/>
          </w:tcPr>
          <w:p w:rsidR="008D188A" w:rsidRDefault="008D188A" w:rsidP="0073051F">
            <w:pPr>
              <w:jc w:val="center"/>
              <w:rPr>
                <w:rFonts w:asciiTheme="minorBidi" w:hAnsiTheme="minorBidi"/>
                <w:sz w:val="28"/>
                <w:szCs w:val="28"/>
                <w:rtl/>
              </w:rPr>
            </w:pPr>
            <w:r>
              <w:rPr>
                <w:rFonts w:asciiTheme="minorBidi" w:hAnsiTheme="minorBidi" w:hint="cs"/>
                <w:sz w:val="28"/>
                <w:szCs w:val="28"/>
                <w:rtl/>
              </w:rPr>
              <w:t>×</w:t>
            </w:r>
          </w:p>
        </w:tc>
      </w:tr>
      <w:tr w:rsidR="008D188A" w:rsidTr="0073051F">
        <w:trPr>
          <w:trHeight w:val="644"/>
        </w:trPr>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5</w:t>
            </w:r>
          </w:p>
        </w:tc>
        <w:tc>
          <w:tcPr>
            <w:tcW w:w="6521" w:type="dxa"/>
            <w:vAlign w:val="center"/>
          </w:tcPr>
          <w:p w:rsidR="008D188A" w:rsidRPr="00210248" w:rsidRDefault="008D188A" w:rsidP="0073051F">
            <w:pPr>
              <w:pStyle w:val="ListParagraph"/>
              <w:ind w:left="0"/>
              <w:rPr>
                <w:rFonts w:asciiTheme="minorBidi" w:hAnsiTheme="minorBidi"/>
                <w:sz w:val="28"/>
                <w:szCs w:val="28"/>
              </w:rPr>
            </w:pPr>
            <w:r w:rsidRPr="00210248">
              <w:rPr>
                <w:rFonts w:asciiTheme="minorBidi" w:eastAsia="Times New Roman" w:hAnsiTheme="minorBidi"/>
                <w:sz w:val="28"/>
                <w:szCs w:val="28"/>
                <w:rtl/>
              </w:rPr>
              <w:t>تظهر قائمة المركز المالي الأصول والخصوم التى وجدت لدى المنشأة خلال الفترة المحاسبية</w:t>
            </w:r>
            <w:r w:rsidRPr="00210248">
              <w:rPr>
                <w:rFonts w:asciiTheme="minorBidi" w:hAnsiTheme="minorBidi"/>
                <w:sz w:val="28"/>
                <w:szCs w:val="28"/>
                <w:rtl/>
              </w:rPr>
              <w:t>.</w:t>
            </w:r>
          </w:p>
        </w:tc>
        <w:tc>
          <w:tcPr>
            <w:tcW w:w="2269" w:type="dxa"/>
            <w:vAlign w:val="center"/>
          </w:tcPr>
          <w:p w:rsidR="008D188A" w:rsidRDefault="008D188A" w:rsidP="0073051F">
            <w:pPr>
              <w:jc w:val="center"/>
              <w:rPr>
                <w:rFonts w:asciiTheme="minorBidi" w:hAnsiTheme="minorBidi"/>
                <w:sz w:val="28"/>
                <w:szCs w:val="28"/>
                <w:rtl/>
              </w:rPr>
            </w:pPr>
            <w:r w:rsidRPr="006710AF">
              <w:rPr>
                <w:rFonts w:ascii="Wingdings 2" w:hAnsi="Wingdings 2" w:cs="Wingdings 2"/>
                <w:sz w:val="28"/>
                <w:szCs w:val="28"/>
              </w:rPr>
              <w:t></w:t>
            </w:r>
          </w:p>
        </w:tc>
      </w:tr>
      <w:tr w:rsidR="008D188A" w:rsidTr="0073051F">
        <w:trPr>
          <w:trHeight w:val="644"/>
        </w:trPr>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6</w:t>
            </w:r>
          </w:p>
        </w:tc>
        <w:tc>
          <w:tcPr>
            <w:tcW w:w="6521" w:type="dxa"/>
            <w:vAlign w:val="center"/>
          </w:tcPr>
          <w:p w:rsidR="008D188A" w:rsidRPr="00210248" w:rsidRDefault="008D188A" w:rsidP="0073051F">
            <w:pPr>
              <w:pStyle w:val="ListParagraph"/>
              <w:ind w:left="0"/>
              <w:rPr>
                <w:rFonts w:asciiTheme="minorBidi" w:hAnsiTheme="minorBidi"/>
                <w:sz w:val="28"/>
                <w:szCs w:val="28"/>
              </w:rPr>
            </w:pPr>
            <w:r w:rsidRPr="00210248">
              <w:rPr>
                <w:rFonts w:asciiTheme="minorBidi" w:eastAsia="Times New Roman" w:hAnsiTheme="minorBidi"/>
                <w:sz w:val="28"/>
                <w:szCs w:val="28"/>
                <w:rtl/>
              </w:rPr>
              <w:t>تتحقق الإيرادات محاسبيا عند إتمام واقعة بيع السلعة.</w:t>
            </w:r>
          </w:p>
        </w:tc>
        <w:tc>
          <w:tcPr>
            <w:tcW w:w="2269" w:type="dxa"/>
            <w:vAlign w:val="center"/>
          </w:tcPr>
          <w:p w:rsidR="008D188A" w:rsidRDefault="008D188A" w:rsidP="0073051F">
            <w:pPr>
              <w:jc w:val="center"/>
              <w:rPr>
                <w:rFonts w:asciiTheme="minorBidi" w:hAnsiTheme="minorBidi"/>
                <w:sz w:val="28"/>
                <w:szCs w:val="28"/>
                <w:rtl/>
              </w:rPr>
            </w:pPr>
            <w:r w:rsidRPr="006710AF">
              <w:rPr>
                <w:rFonts w:ascii="Wingdings 2" w:hAnsi="Wingdings 2" w:cs="Wingdings 2"/>
                <w:sz w:val="28"/>
                <w:szCs w:val="28"/>
              </w:rPr>
              <w:t></w:t>
            </w:r>
          </w:p>
        </w:tc>
      </w:tr>
      <w:tr w:rsidR="008D188A" w:rsidTr="0073051F">
        <w:trPr>
          <w:trHeight w:val="644"/>
        </w:trPr>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7</w:t>
            </w:r>
          </w:p>
        </w:tc>
        <w:tc>
          <w:tcPr>
            <w:tcW w:w="6521" w:type="dxa"/>
            <w:vAlign w:val="center"/>
          </w:tcPr>
          <w:p w:rsidR="008D188A" w:rsidRPr="00210248" w:rsidRDefault="008D188A" w:rsidP="0073051F">
            <w:pPr>
              <w:pStyle w:val="ListParagraph"/>
              <w:ind w:left="0"/>
              <w:rPr>
                <w:rFonts w:asciiTheme="minorBidi" w:hAnsiTheme="minorBidi"/>
                <w:sz w:val="28"/>
                <w:szCs w:val="28"/>
              </w:rPr>
            </w:pPr>
            <w:r w:rsidRPr="00210248">
              <w:rPr>
                <w:rFonts w:asciiTheme="minorBidi" w:eastAsia="Times New Roman" w:hAnsiTheme="minorBidi"/>
                <w:sz w:val="28"/>
                <w:szCs w:val="28"/>
                <w:rtl/>
              </w:rPr>
              <w:t>لا يمكن زيادة قيمة الأصول فى القوائم المالية نتيجة زيادة أسعارها.</w:t>
            </w:r>
          </w:p>
        </w:tc>
        <w:tc>
          <w:tcPr>
            <w:tcW w:w="2269" w:type="dxa"/>
            <w:vAlign w:val="center"/>
          </w:tcPr>
          <w:p w:rsidR="008D188A" w:rsidRDefault="008D188A" w:rsidP="0073051F">
            <w:pPr>
              <w:jc w:val="center"/>
              <w:rPr>
                <w:rFonts w:asciiTheme="minorBidi" w:hAnsiTheme="minorBidi"/>
                <w:sz w:val="28"/>
                <w:szCs w:val="28"/>
                <w:rtl/>
              </w:rPr>
            </w:pPr>
            <w:r w:rsidRPr="006710AF">
              <w:rPr>
                <w:rFonts w:ascii="Wingdings 2" w:hAnsi="Wingdings 2" w:cs="Wingdings 2"/>
                <w:sz w:val="28"/>
                <w:szCs w:val="28"/>
              </w:rPr>
              <w:t></w:t>
            </w:r>
          </w:p>
        </w:tc>
      </w:tr>
      <w:tr w:rsidR="008D188A" w:rsidTr="0073051F">
        <w:trPr>
          <w:trHeight w:val="644"/>
        </w:trPr>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8</w:t>
            </w:r>
          </w:p>
        </w:tc>
        <w:tc>
          <w:tcPr>
            <w:tcW w:w="6521" w:type="dxa"/>
            <w:vAlign w:val="center"/>
          </w:tcPr>
          <w:p w:rsidR="008D188A" w:rsidRPr="00210248" w:rsidRDefault="008D188A" w:rsidP="0073051F">
            <w:pPr>
              <w:pStyle w:val="ListParagraph"/>
              <w:ind w:left="0"/>
              <w:rPr>
                <w:rFonts w:asciiTheme="minorBidi" w:hAnsiTheme="minorBidi"/>
                <w:sz w:val="28"/>
                <w:szCs w:val="28"/>
              </w:rPr>
            </w:pPr>
            <w:r w:rsidRPr="00210248">
              <w:rPr>
                <w:rFonts w:asciiTheme="minorBidi" w:eastAsia="Times New Roman" w:hAnsiTheme="minorBidi"/>
                <w:sz w:val="28"/>
                <w:szCs w:val="28"/>
                <w:rtl/>
              </w:rPr>
              <w:t>يعتبر الثبات على اتباع المبادئ والقواعد المحاسبية أمرًا ضروريًا في الممارسة المحاسبية</w:t>
            </w:r>
            <w:r w:rsidRPr="00210248">
              <w:rPr>
                <w:rFonts w:asciiTheme="minorBidi" w:hAnsiTheme="minorBidi"/>
                <w:sz w:val="28"/>
                <w:szCs w:val="28"/>
                <w:rtl/>
              </w:rPr>
              <w:t>.</w:t>
            </w:r>
          </w:p>
        </w:tc>
        <w:tc>
          <w:tcPr>
            <w:tcW w:w="2269" w:type="dxa"/>
            <w:vAlign w:val="center"/>
          </w:tcPr>
          <w:p w:rsidR="008D188A" w:rsidRDefault="008D188A" w:rsidP="0073051F">
            <w:pPr>
              <w:jc w:val="center"/>
              <w:rPr>
                <w:rFonts w:asciiTheme="minorBidi" w:hAnsiTheme="minorBidi"/>
                <w:sz w:val="28"/>
                <w:szCs w:val="28"/>
                <w:rtl/>
              </w:rPr>
            </w:pPr>
            <w:r w:rsidRPr="006710AF">
              <w:rPr>
                <w:rFonts w:ascii="Wingdings 2" w:hAnsi="Wingdings 2" w:cs="Wingdings 2"/>
                <w:sz w:val="28"/>
                <w:szCs w:val="28"/>
              </w:rPr>
              <w:t></w:t>
            </w:r>
          </w:p>
        </w:tc>
      </w:tr>
      <w:tr w:rsidR="008D188A" w:rsidTr="0073051F">
        <w:trPr>
          <w:trHeight w:val="644"/>
        </w:trPr>
        <w:tc>
          <w:tcPr>
            <w:tcW w:w="533" w:type="dxa"/>
            <w:vAlign w:val="center"/>
          </w:tcPr>
          <w:p w:rsidR="008D188A" w:rsidRDefault="008D188A" w:rsidP="0073051F">
            <w:pPr>
              <w:ind w:right="-426"/>
              <w:rPr>
                <w:rFonts w:asciiTheme="minorBidi" w:hAnsiTheme="minorBidi"/>
                <w:sz w:val="28"/>
                <w:szCs w:val="28"/>
                <w:rtl/>
              </w:rPr>
            </w:pPr>
            <w:r>
              <w:rPr>
                <w:rFonts w:asciiTheme="minorBidi" w:hAnsiTheme="minorBidi" w:hint="cs"/>
                <w:sz w:val="28"/>
                <w:szCs w:val="28"/>
                <w:rtl/>
              </w:rPr>
              <w:t>9</w:t>
            </w:r>
          </w:p>
        </w:tc>
        <w:tc>
          <w:tcPr>
            <w:tcW w:w="6521" w:type="dxa"/>
            <w:vAlign w:val="center"/>
          </w:tcPr>
          <w:p w:rsidR="008D188A" w:rsidRPr="00210248" w:rsidRDefault="008D188A" w:rsidP="0073051F">
            <w:pPr>
              <w:pStyle w:val="ListParagraph"/>
              <w:ind w:left="0"/>
              <w:rPr>
                <w:rFonts w:asciiTheme="minorBidi" w:hAnsiTheme="minorBidi"/>
                <w:sz w:val="28"/>
                <w:szCs w:val="28"/>
              </w:rPr>
            </w:pPr>
            <w:r w:rsidRPr="00210248">
              <w:rPr>
                <w:rFonts w:asciiTheme="minorBidi" w:eastAsia="Times New Roman" w:hAnsiTheme="minorBidi"/>
                <w:sz w:val="28"/>
                <w:szCs w:val="28"/>
                <w:rtl/>
              </w:rPr>
              <w:t>يقتصر القياس المحاسبي على تلك العمليات والعناصر القابلة للقياس النقدي</w:t>
            </w:r>
            <w:r w:rsidRPr="00210248">
              <w:rPr>
                <w:rFonts w:asciiTheme="minorBidi" w:hAnsiTheme="minorBidi"/>
                <w:sz w:val="28"/>
                <w:szCs w:val="28"/>
                <w:rtl/>
              </w:rPr>
              <w:t>.</w:t>
            </w:r>
          </w:p>
        </w:tc>
        <w:tc>
          <w:tcPr>
            <w:tcW w:w="2269" w:type="dxa"/>
            <w:vAlign w:val="center"/>
          </w:tcPr>
          <w:p w:rsidR="008D188A" w:rsidRDefault="008D188A" w:rsidP="0073051F">
            <w:pPr>
              <w:jc w:val="center"/>
              <w:rPr>
                <w:rFonts w:asciiTheme="minorBidi" w:hAnsiTheme="minorBidi"/>
                <w:sz w:val="28"/>
                <w:szCs w:val="28"/>
                <w:rtl/>
              </w:rPr>
            </w:pPr>
            <w:r w:rsidRPr="006710AF">
              <w:rPr>
                <w:rFonts w:ascii="Wingdings 2" w:hAnsi="Wingdings 2" w:cs="Wingdings 2"/>
                <w:sz w:val="28"/>
                <w:szCs w:val="28"/>
              </w:rPr>
              <w:t></w:t>
            </w:r>
          </w:p>
        </w:tc>
      </w:tr>
    </w:tbl>
    <w:p w:rsidR="008D188A" w:rsidRDefault="008D188A" w:rsidP="008D188A">
      <w:pPr>
        <w:ind w:left="-483" w:right="-426"/>
        <w:rPr>
          <w:rFonts w:asciiTheme="minorBidi" w:hAnsiTheme="minorBidi"/>
          <w:sz w:val="28"/>
          <w:szCs w:val="28"/>
          <w:rtl/>
        </w:rPr>
      </w:pPr>
    </w:p>
    <w:p w:rsidR="008D188A" w:rsidRPr="000125BE" w:rsidRDefault="008D188A" w:rsidP="008D188A">
      <w:pPr>
        <w:ind w:left="-483" w:right="-426"/>
        <w:rPr>
          <w:rFonts w:asciiTheme="minorBidi" w:hAnsiTheme="minorBidi"/>
          <w:b/>
          <w:bCs/>
          <w:color w:val="0070C0"/>
          <w:sz w:val="28"/>
          <w:szCs w:val="28"/>
          <w:u w:val="single"/>
          <w:rtl/>
        </w:rPr>
      </w:pPr>
      <w:r w:rsidRPr="000125BE">
        <w:rPr>
          <w:rFonts w:asciiTheme="minorBidi" w:hAnsiTheme="minorBidi"/>
          <w:b/>
          <w:bCs/>
          <w:color w:val="0070C0"/>
          <w:sz w:val="28"/>
          <w:szCs w:val="28"/>
          <w:u w:val="single"/>
          <w:rtl/>
        </w:rPr>
        <w:t>إجابة حالة رقم (18) صـ24-25</w:t>
      </w:r>
    </w:p>
    <w:p w:rsidR="008D188A" w:rsidRPr="000125BE" w:rsidRDefault="008D188A" w:rsidP="008D188A">
      <w:pPr>
        <w:ind w:left="-483" w:right="-426"/>
        <w:rPr>
          <w:rFonts w:asciiTheme="minorBidi" w:hAnsiTheme="minorBidi"/>
          <w:sz w:val="28"/>
          <w:szCs w:val="28"/>
          <w:rtl/>
        </w:rPr>
      </w:pPr>
      <w:r w:rsidRPr="000125BE">
        <w:rPr>
          <w:rFonts w:asciiTheme="minorBidi" w:hAnsiTheme="minorBidi"/>
          <w:sz w:val="28"/>
          <w:szCs w:val="28"/>
          <w:rtl/>
        </w:rPr>
        <w:t>ضع دائرة حول أفضل إجابة صحيحة لكل فقرة من الفقرات التالية:</w:t>
      </w:r>
    </w:p>
    <w:p w:rsidR="008D188A" w:rsidRPr="000125BE" w:rsidRDefault="008D188A" w:rsidP="008D188A">
      <w:pPr>
        <w:pStyle w:val="ListParagraph"/>
        <w:numPr>
          <w:ilvl w:val="0"/>
          <w:numId w:val="17"/>
        </w:numPr>
        <w:ind w:right="-426"/>
        <w:rPr>
          <w:rFonts w:asciiTheme="minorBidi" w:hAnsiTheme="minorBidi"/>
          <w:sz w:val="28"/>
          <w:szCs w:val="28"/>
        </w:rPr>
      </w:pPr>
      <w:r w:rsidRPr="000125BE">
        <w:rPr>
          <w:rFonts w:asciiTheme="minorBidi" w:hAnsiTheme="minorBidi"/>
          <w:sz w:val="28"/>
          <w:szCs w:val="28"/>
          <w:rtl/>
        </w:rPr>
        <w:t>أي المبادئ التالية تؤدي إلى الاعتراف الفوري بالخسارة المتوقعة؟:</w:t>
      </w:r>
    </w:p>
    <w:p w:rsidR="008D188A" w:rsidRPr="000125BE" w:rsidRDefault="008D188A" w:rsidP="008D188A">
      <w:pPr>
        <w:ind w:left="237" w:right="-426"/>
        <w:rPr>
          <w:rFonts w:asciiTheme="minorBidi" w:hAnsiTheme="minorBidi"/>
          <w:sz w:val="28"/>
          <w:szCs w:val="28"/>
        </w:rPr>
      </w:pPr>
      <w:r w:rsidRPr="000125BE">
        <w:rPr>
          <w:rFonts w:asciiTheme="minorBidi" w:hAnsiTheme="minorBidi"/>
          <w:sz w:val="28"/>
          <w:szCs w:val="28"/>
          <w:rtl/>
        </w:rPr>
        <w:t>أ- المقابلة.</w:t>
      </w:r>
      <w:r w:rsidRPr="000125BE">
        <w:rPr>
          <w:rFonts w:asciiTheme="minorBidi" w:hAnsiTheme="minorBidi"/>
          <w:sz w:val="28"/>
          <w:szCs w:val="28"/>
          <w:rtl/>
        </w:rPr>
        <w:tab/>
      </w:r>
      <w:r w:rsidRPr="000125BE">
        <w:rPr>
          <w:rFonts w:asciiTheme="minorBidi" w:hAnsiTheme="minorBidi"/>
          <w:sz w:val="28"/>
          <w:szCs w:val="28"/>
          <w:rtl/>
        </w:rPr>
        <w:tab/>
        <w:t>ب- العدالة.</w:t>
      </w:r>
      <w:r w:rsidRPr="000125BE">
        <w:rPr>
          <w:rFonts w:asciiTheme="minorBidi" w:hAnsiTheme="minorBidi"/>
          <w:sz w:val="28"/>
          <w:szCs w:val="28"/>
          <w:rtl/>
        </w:rPr>
        <w:tab/>
      </w:r>
      <w:r w:rsidRPr="000125BE">
        <w:rPr>
          <w:rFonts w:asciiTheme="minorBidi" w:hAnsiTheme="minorBidi"/>
          <w:sz w:val="28"/>
          <w:szCs w:val="28"/>
          <w:rtl/>
        </w:rPr>
        <w:tab/>
        <w:t xml:space="preserve">ج- </w:t>
      </w:r>
      <w:r w:rsidRPr="000125BE">
        <w:rPr>
          <w:rFonts w:asciiTheme="minorBidi" w:hAnsiTheme="minorBidi"/>
          <w:color w:val="0070C0"/>
          <w:sz w:val="28"/>
          <w:szCs w:val="28"/>
          <w:u w:val="single"/>
          <w:rtl/>
        </w:rPr>
        <w:t>الحيطة والحذر.</w:t>
      </w:r>
      <w:r w:rsidRPr="000125BE">
        <w:rPr>
          <w:rFonts w:asciiTheme="minorBidi" w:hAnsiTheme="minorBidi"/>
          <w:sz w:val="28"/>
          <w:szCs w:val="28"/>
          <w:rtl/>
        </w:rPr>
        <w:tab/>
        <w:t>د- ليس شيئًا مما ذكر.</w:t>
      </w:r>
    </w:p>
    <w:p w:rsidR="008D188A" w:rsidRPr="000125BE" w:rsidRDefault="008D188A" w:rsidP="008D188A">
      <w:pPr>
        <w:pStyle w:val="ListParagraph"/>
        <w:numPr>
          <w:ilvl w:val="0"/>
          <w:numId w:val="17"/>
        </w:numPr>
        <w:ind w:right="-426"/>
        <w:rPr>
          <w:rFonts w:asciiTheme="minorBidi" w:hAnsiTheme="minorBidi"/>
          <w:sz w:val="28"/>
          <w:szCs w:val="28"/>
        </w:rPr>
      </w:pPr>
      <w:r w:rsidRPr="000125BE">
        <w:rPr>
          <w:rFonts w:asciiTheme="minorBidi" w:hAnsiTheme="minorBidi"/>
          <w:sz w:val="28"/>
          <w:szCs w:val="28"/>
          <w:rtl/>
        </w:rPr>
        <w:t>تأتي أهمية هذا المبدأ في أنه يحقق قابلية القوائم المالية للمقارنة لنفس المنشأة عن فترات مالية مختلفة:</w:t>
      </w:r>
    </w:p>
    <w:p w:rsidR="008D188A" w:rsidRPr="000125BE" w:rsidRDefault="008D188A" w:rsidP="008D188A">
      <w:pPr>
        <w:pStyle w:val="ListParagraph"/>
        <w:numPr>
          <w:ilvl w:val="1"/>
          <w:numId w:val="17"/>
        </w:numPr>
        <w:ind w:right="-426"/>
        <w:rPr>
          <w:rFonts w:asciiTheme="minorBidi" w:hAnsiTheme="minorBidi"/>
          <w:sz w:val="28"/>
          <w:szCs w:val="28"/>
        </w:rPr>
      </w:pPr>
      <w:r w:rsidRPr="000125BE">
        <w:rPr>
          <w:rFonts w:asciiTheme="minorBidi" w:hAnsiTheme="minorBidi"/>
          <w:sz w:val="28"/>
          <w:szCs w:val="28"/>
          <w:rtl/>
        </w:rPr>
        <w:t>الملائمة.</w:t>
      </w:r>
      <w:r w:rsidRPr="000125BE">
        <w:rPr>
          <w:rFonts w:asciiTheme="minorBidi" w:hAnsiTheme="minorBidi"/>
          <w:sz w:val="28"/>
          <w:szCs w:val="28"/>
          <w:rtl/>
        </w:rPr>
        <w:tab/>
      </w:r>
      <w:r w:rsidRPr="000125BE">
        <w:rPr>
          <w:rFonts w:asciiTheme="minorBidi" w:hAnsiTheme="minorBidi"/>
          <w:sz w:val="28"/>
          <w:szCs w:val="28"/>
          <w:rtl/>
        </w:rPr>
        <w:tab/>
        <w:t>ب- الإفصاح التام.</w:t>
      </w:r>
      <w:r w:rsidRPr="000125BE">
        <w:rPr>
          <w:rFonts w:asciiTheme="minorBidi" w:hAnsiTheme="minorBidi"/>
          <w:sz w:val="28"/>
          <w:szCs w:val="28"/>
          <w:rtl/>
        </w:rPr>
        <w:tab/>
        <w:t xml:space="preserve">ج- </w:t>
      </w:r>
      <w:r w:rsidRPr="000125BE">
        <w:rPr>
          <w:rFonts w:asciiTheme="minorBidi" w:hAnsiTheme="minorBidi"/>
          <w:color w:val="0070C0"/>
          <w:sz w:val="28"/>
          <w:szCs w:val="28"/>
          <w:u w:val="single"/>
          <w:rtl/>
        </w:rPr>
        <w:t>الثبات.</w:t>
      </w:r>
      <w:r w:rsidRPr="000125BE">
        <w:rPr>
          <w:rFonts w:asciiTheme="minorBidi" w:hAnsiTheme="minorBidi"/>
          <w:sz w:val="28"/>
          <w:szCs w:val="28"/>
          <w:rtl/>
        </w:rPr>
        <w:tab/>
      </w:r>
      <w:r w:rsidRPr="000125BE">
        <w:rPr>
          <w:rFonts w:asciiTheme="minorBidi" w:hAnsiTheme="minorBidi"/>
          <w:sz w:val="28"/>
          <w:szCs w:val="28"/>
          <w:rtl/>
        </w:rPr>
        <w:tab/>
        <w:t>د- القابلية للمقارنة.</w:t>
      </w:r>
    </w:p>
    <w:p w:rsidR="008D188A" w:rsidRPr="000125BE" w:rsidRDefault="008D188A" w:rsidP="008D188A">
      <w:pPr>
        <w:pStyle w:val="ListParagraph"/>
        <w:ind w:left="84" w:right="-426"/>
        <w:rPr>
          <w:rFonts w:asciiTheme="minorBidi" w:hAnsiTheme="minorBidi"/>
          <w:sz w:val="28"/>
          <w:szCs w:val="28"/>
          <w:rtl/>
        </w:rPr>
      </w:pPr>
      <w:r w:rsidRPr="000125BE">
        <w:rPr>
          <w:rFonts w:asciiTheme="minorBidi" w:hAnsiTheme="minorBidi"/>
          <w:sz w:val="28"/>
          <w:szCs w:val="28"/>
          <w:rtl/>
        </w:rPr>
        <w:t>هـ- ليس شيئُا مما ذكر.</w:t>
      </w:r>
    </w:p>
    <w:p w:rsidR="008D188A" w:rsidRPr="000125BE" w:rsidRDefault="008D188A" w:rsidP="008D188A">
      <w:pPr>
        <w:pStyle w:val="ListParagraph"/>
        <w:ind w:left="84" w:right="-426"/>
        <w:rPr>
          <w:rFonts w:asciiTheme="minorBidi" w:hAnsiTheme="minorBidi"/>
          <w:sz w:val="28"/>
          <w:szCs w:val="28"/>
        </w:rPr>
      </w:pPr>
    </w:p>
    <w:p w:rsidR="008D188A" w:rsidRPr="000125BE" w:rsidRDefault="008D188A" w:rsidP="008D188A">
      <w:pPr>
        <w:pStyle w:val="ListParagraph"/>
        <w:numPr>
          <w:ilvl w:val="0"/>
          <w:numId w:val="17"/>
        </w:numPr>
        <w:ind w:right="-426"/>
        <w:rPr>
          <w:rFonts w:asciiTheme="minorBidi" w:hAnsiTheme="minorBidi"/>
          <w:sz w:val="28"/>
          <w:szCs w:val="28"/>
        </w:rPr>
      </w:pPr>
      <w:r w:rsidRPr="000125BE">
        <w:rPr>
          <w:rFonts w:asciiTheme="minorBidi" w:hAnsiTheme="minorBidi"/>
          <w:sz w:val="28"/>
          <w:szCs w:val="28"/>
          <w:rtl/>
        </w:rPr>
        <w:lastRenderedPageBreak/>
        <w:t>إعداد القوائم المالية عن فترات مالية متساوية هو تطبيق لمبدأ محاسبي متعارف عليه هو:</w:t>
      </w:r>
    </w:p>
    <w:p w:rsidR="008D188A" w:rsidRPr="000125BE" w:rsidRDefault="008D188A" w:rsidP="008D188A">
      <w:pPr>
        <w:pStyle w:val="ListParagraph"/>
        <w:numPr>
          <w:ilvl w:val="1"/>
          <w:numId w:val="17"/>
        </w:numPr>
        <w:ind w:right="-426"/>
        <w:rPr>
          <w:rFonts w:asciiTheme="minorBidi" w:hAnsiTheme="minorBidi"/>
          <w:sz w:val="28"/>
          <w:szCs w:val="28"/>
        </w:rPr>
      </w:pPr>
      <w:r w:rsidRPr="000125BE">
        <w:rPr>
          <w:rFonts w:asciiTheme="minorBidi" w:hAnsiTheme="minorBidi"/>
          <w:sz w:val="28"/>
          <w:szCs w:val="28"/>
          <w:rtl/>
        </w:rPr>
        <w:t>الموضوعية.</w:t>
      </w:r>
      <w:r w:rsidRPr="000125BE">
        <w:rPr>
          <w:rFonts w:asciiTheme="minorBidi" w:hAnsiTheme="minorBidi"/>
          <w:sz w:val="28"/>
          <w:szCs w:val="28"/>
          <w:rtl/>
        </w:rPr>
        <w:tab/>
        <w:t>ب- التحقق.</w:t>
      </w:r>
      <w:r w:rsidRPr="000125BE">
        <w:rPr>
          <w:rFonts w:asciiTheme="minorBidi" w:hAnsiTheme="minorBidi"/>
          <w:sz w:val="28"/>
          <w:szCs w:val="28"/>
          <w:rtl/>
        </w:rPr>
        <w:tab/>
        <w:t>ج- المنفعة.</w:t>
      </w:r>
      <w:r w:rsidRPr="000125BE">
        <w:rPr>
          <w:rFonts w:asciiTheme="minorBidi" w:hAnsiTheme="minorBidi"/>
          <w:sz w:val="28"/>
          <w:szCs w:val="28"/>
          <w:rtl/>
        </w:rPr>
        <w:tab/>
      </w:r>
      <w:r w:rsidRPr="000125BE">
        <w:rPr>
          <w:rFonts w:asciiTheme="minorBidi" w:hAnsiTheme="minorBidi"/>
          <w:sz w:val="28"/>
          <w:szCs w:val="28"/>
          <w:rtl/>
        </w:rPr>
        <w:tab/>
        <w:t>د- المقابلة.</w:t>
      </w:r>
    </w:p>
    <w:p w:rsidR="008D188A" w:rsidRPr="000125BE" w:rsidRDefault="008D188A" w:rsidP="008D188A">
      <w:pPr>
        <w:pStyle w:val="ListParagraph"/>
        <w:ind w:left="84" w:right="-426"/>
        <w:rPr>
          <w:rFonts w:asciiTheme="minorBidi" w:hAnsiTheme="minorBidi"/>
          <w:color w:val="0070C0"/>
          <w:sz w:val="28"/>
          <w:szCs w:val="28"/>
          <w:u w:val="single"/>
        </w:rPr>
      </w:pPr>
      <w:r w:rsidRPr="000125BE">
        <w:rPr>
          <w:rFonts w:asciiTheme="minorBidi" w:hAnsiTheme="minorBidi"/>
          <w:sz w:val="28"/>
          <w:szCs w:val="28"/>
          <w:rtl/>
        </w:rPr>
        <w:t xml:space="preserve">هـ- </w:t>
      </w:r>
      <w:r w:rsidRPr="000125BE">
        <w:rPr>
          <w:rFonts w:asciiTheme="minorBidi" w:hAnsiTheme="minorBidi"/>
          <w:color w:val="0070C0"/>
          <w:sz w:val="28"/>
          <w:szCs w:val="28"/>
          <w:u w:val="single"/>
          <w:rtl/>
        </w:rPr>
        <w:t>ليس شيئًا مما ذكر.</w:t>
      </w:r>
    </w:p>
    <w:p w:rsidR="008D188A" w:rsidRPr="000125BE" w:rsidRDefault="008D188A" w:rsidP="008D188A">
      <w:pPr>
        <w:pStyle w:val="ListParagraph"/>
        <w:numPr>
          <w:ilvl w:val="0"/>
          <w:numId w:val="17"/>
        </w:numPr>
        <w:ind w:right="-426"/>
        <w:rPr>
          <w:rFonts w:asciiTheme="minorBidi" w:hAnsiTheme="minorBidi"/>
          <w:sz w:val="28"/>
          <w:szCs w:val="28"/>
        </w:rPr>
      </w:pPr>
      <w:r w:rsidRPr="000125BE">
        <w:rPr>
          <w:rFonts w:asciiTheme="minorBidi" w:hAnsiTheme="minorBidi"/>
          <w:sz w:val="28"/>
          <w:szCs w:val="28"/>
          <w:rtl/>
        </w:rPr>
        <w:t>يعني مبدأ المقابلة:</w:t>
      </w:r>
    </w:p>
    <w:p w:rsidR="008D188A" w:rsidRPr="000125BE" w:rsidRDefault="008D188A" w:rsidP="008D188A">
      <w:pPr>
        <w:pStyle w:val="ListParagraph"/>
        <w:numPr>
          <w:ilvl w:val="1"/>
          <w:numId w:val="17"/>
        </w:numPr>
        <w:ind w:right="-426"/>
        <w:rPr>
          <w:rFonts w:asciiTheme="minorBidi" w:hAnsiTheme="minorBidi"/>
          <w:sz w:val="28"/>
          <w:szCs w:val="28"/>
        </w:rPr>
      </w:pPr>
      <w:r w:rsidRPr="000125BE">
        <w:rPr>
          <w:rFonts w:asciiTheme="minorBidi" w:hAnsiTheme="minorBidi"/>
          <w:sz w:val="28"/>
          <w:szCs w:val="28"/>
          <w:rtl/>
        </w:rPr>
        <w:t>مقابلة</w:t>
      </w:r>
      <w:r w:rsidRPr="000125BE">
        <w:rPr>
          <w:rFonts w:asciiTheme="minorBidi" w:hAnsiTheme="minorBidi"/>
          <w:color w:val="000000" w:themeColor="text1"/>
          <w:sz w:val="28"/>
          <w:szCs w:val="28"/>
        </w:rPr>
        <w:t xml:space="preserve"> </w:t>
      </w:r>
      <w:r w:rsidRPr="000125BE">
        <w:rPr>
          <w:rFonts w:asciiTheme="minorBidi" w:hAnsiTheme="minorBidi"/>
          <w:color w:val="000000" w:themeColor="text1"/>
          <w:sz w:val="28"/>
          <w:szCs w:val="28"/>
          <w:rtl/>
        </w:rPr>
        <w:t>الإيرادات</w:t>
      </w:r>
      <w:r w:rsidRPr="000125BE">
        <w:rPr>
          <w:rFonts w:asciiTheme="minorBidi" w:hAnsiTheme="minorBidi"/>
          <w:color w:val="000000" w:themeColor="text1"/>
          <w:sz w:val="28"/>
          <w:szCs w:val="28"/>
        </w:rPr>
        <w:t xml:space="preserve"> </w:t>
      </w:r>
      <w:r w:rsidRPr="000125BE">
        <w:rPr>
          <w:rFonts w:asciiTheme="minorBidi" w:hAnsiTheme="minorBidi"/>
          <w:color w:val="000000" w:themeColor="text1"/>
          <w:sz w:val="28"/>
          <w:szCs w:val="28"/>
          <w:rtl/>
        </w:rPr>
        <w:t>المقبوضة</w:t>
      </w:r>
      <w:r w:rsidRPr="000125BE">
        <w:rPr>
          <w:rFonts w:asciiTheme="minorBidi" w:hAnsiTheme="minorBidi"/>
          <w:color w:val="000000" w:themeColor="text1"/>
          <w:sz w:val="28"/>
          <w:szCs w:val="28"/>
        </w:rPr>
        <w:t xml:space="preserve"> </w:t>
      </w:r>
      <w:r w:rsidRPr="000125BE">
        <w:rPr>
          <w:rFonts w:asciiTheme="minorBidi" w:hAnsiTheme="minorBidi"/>
          <w:color w:val="000000" w:themeColor="text1"/>
          <w:sz w:val="28"/>
          <w:szCs w:val="28"/>
          <w:rtl/>
        </w:rPr>
        <w:t>فقط</w:t>
      </w:r>
      <w:r w:rsidRPr="000125BE">
        <w:rPr>
          <w:rFonts w:asciiTheme="minorBidi" w:hAnsiTheme="minorBidi"/>
          <w:color w:val="000000" w:themeColor="text1"/>
          <w:sz w:val="28"/>
          <w:szCs w:val="28"/>
        </w:rPr>
        <w:t xml:space="preserve"> </w:t>
      </w:r>
      <w:r w:rsidRPr="000125BE">
        <w:rPr>
          <w:rFonts w:asciiTheme="minorBidi" w:hAnsiTheme="minorBidi"/>
          <w:color w:val="000000" w:themeColor="text1"/>
          <w:sz w:val="28"/>
          <w:szCs w:val="28"/>
          <w:rtl/>
        </w:rPr>
        <w:t>عن</w:t>
      </w:r>
      <w:r w:rsidRPr="000125BE">
        <w:rPr>
          <w:rFonts w:asciiTheme="minorBidi" w:hAnsiTheme="minorBidi"/>
          <w:color w:val="000000" w:themeColor="text1"/>
          <w:sz w:val="28"/>
          <w:szCs w:val="28"/>
        </w:rPr>
        <w:t xml:space="preserve"> </w:t>
      </w:r>
      <w:r w:rsidRPr="000125BE">
        <w:rPr>
          <w:rFonts w:asciiTheme="minorBidi" w:hAnsiTheme="minorBidi"/>
          <w:color w:val="000000" w:themeColor="text1"/>
          <w:sz w:val="28"/>
          <w:szCs w:val="28"/>
          <w:rtl/>
        </w:rPr>
        <w:t>سنة</w:t>
      </w:r>
      <w:r w:rsidRPr="000125BE">
        <w:rPr>
          <w:rFonts w:asciiTheme="minorBidi" w:hAnsiTheme="minorBidi"/>
          <w:color w:val="000000" w:themeColor="text1"/>
          <w:sz w:val="28"/>
          <w:szCs w:val="28"/>
        </w:rPr>
        <w:t xml:space="preserve"> </w:t>
      </w:r>
      <w:r w:rsidRPr="000125BE">
        <w:rPr>
          <w:rFonts w:asciiTheme="minorBidi" w:hAnsiTheme="minorBidi"/>
          <w:color w:val="000000" w:themeColor="text1"/>
          <w:sz w:val="28"/>
          <w:szCs w:val="28"/>
          <w:rtl/>
        </w:rPr>
        <w:t>مالية</w:t>
      </w:r>
      <w:r w:rsidRPr="000125BE">
        <w:rPr>
          <w:rFonts w:asciiTheme="minorBidi" w:hAnsiTheme="minorBidi"/>
          <w:color w:val="000000" w:themeColor="text1"/>
          <w:sz w:val="28"/>
          <w:szCs w:val="28"/>
        </w:rPr>
        <w:t xml:space="preserve"> </w:t>
      </w:r>
      <w:r w:rsidRPr="000125BE">
        <w:rPr>
          <w:rFonts w:asciiTheme="minorBidi" w:hAnsiTheme="minorBidi"/>
          <w:color w:val="000000" w:themeColor="text1"/>
          <w:sz w:val="28"/>
          <w:szCs w:val="28"/>
          <w:rtl/>
        </w:rPr>
        <w:t>مع</w:t>
      </w:r>
      <w:r w:rsidRPr="000125BE">
        <w:rPr>
          <w:rFonts w:asciiTheme="minorBidi" w:hAnsiTheme="minorBidi"/>
          <w:color w:val="000000" w:themeColor="text1"/>
          <w:sz w:val="28"/>
          <w:szCs w:val="28"/>
        </w:rPr>
        <w:t xml:space="preserve"> </w:t>
      </w:r>
      <w:r w:rsidRPr="000125BE">
        <w:rPr>
          <w:rFonts w:asciiTheme="minorBidi" w:hAnsiTheme="minorBidi"/>
          <w:color w:val="000000" w:themeColor="text1"/>
          <w:sz w:val="28"/>
          <w:szCs w:val="28"/>
          <w:rtl/>
        </w:rPr>
        <w:t>المصاريف</w:t>
      </w:r>
      <w:r w:rsidRPr="000125BE">
        <w:rPr>
          <w:rFonts w:asciiTheme="minorBidi" w:hAnsiTheme="minorBidi"/>
          <w:color w:val="000000" w:themeColor="text1"/>
          <w:sz w:val="28"/>
          <w:szCs w:val="28"/>
        </w:rPr>
        <w:t xml:space="preserve"> </w:t>
      </w:r>
      <w:r w:rsidRPr="000125BE">
        <w:rPr>
          <w:rFonts w:asciiTheme="minorBidi" w:hAnsiTheme="minorBidi"/>
          <w:color w:val="000000" w:themeColor="text1"/>
          <w:sz w:val="28"/>
          <w:szCs w:val="28"/>
          <w:rtl/>
        </w:rPr>
        <w:t>المستحقة فقط عن نفس السنة.</w:t>
      </w:r>
    </w:p>
    <w:p w:rsidR="008D188A" w:rsidRPr="000125BE" w:rsidRDefault="008D188A" w:rsidP="008D188A">
      <w:pPr>
        <w:pStyle w:val="ListParagraph"/>
        <w:numPr>
          <w:ilvl w:val="1"/>
          <w:numId w:val="17"/>
        </w:numPr>
        <w:ind w:right="-426"/>
        <w:rPr>
          <w:rFonts w:asciiTheme="minorBidi" w:hAnsiTheme="minorBidi"/>
          <w:sz w:val="28"/>
          <w:szCs w:val="28"/>
        </w:rPr>
      </w:pPr>
      <w:r w:rsidRPr="000125BE">
        <w:rPr>
          <w:rFonts w:asciiTheme="minorBidi" w:hAnsiTheme="minorBidi"/>
          <w:color w:val="000000" w:themeColor="text1"/>
          <w:sz w:val="28"/>
          <w:szCs w:val="28"/>
          <w:rtl/>
        </w:rPr>
        <w:t>مقابلة</w:t>
      </w:r>
      <w:r w:rsidRPr="000125BE">
        <w:rPr>
          <w:rFonts w:asciiTheme="minorBidi" w:hAnsiTheme="minorBidi"/>
          <w:color w:val="000000" w:themeColor="text1"/>
          <w:sz w:val="28"/>
          <w:szCs w:val="28"/>
        </w:rPr>
        <w:t xml:space="preserve"> </w:t>
      </w:r>
      <w:r w:rsidRPr="000125BE">
        <w:rPr>
          <w:rFonts w:asciiTheme="minorBidi" w:hAnsiTheme="minorBidi"/>
          <w:color w:val="000000" w:themeColor="text1"/>
          <w:sz w:val="28"/>
          <w:szCs w:val="28"/>
          <w:rtl/>
        </w:rPr>
        <w:t>الإيرادات</w:t>
      </w:r>
      <w:r w:rsidRPr="000125BE">
        <w:rPr>
          <w:rFonts w:asciiTheme="minorBidi" w:hAnsiTheme="minorBidi"/>
          <w:color w:val="000000" w:themeColor="text1"/>
          <w:sz w:val="28"/>
          <w:szCs w:val="28"/>
        </w:rPr>
        <w:t xml:space="preserve"> </w:t>
      </w:r>
      <w:r w:rsidRPr="000125BE">
        <w:rPr>
          <w:rFonts w:asciiTheme="minorBidi" w:hAnsiTheme="minorBidi"/>
          <w:color w:val="000000" w:themeColor="text1"/>
          <w:sz w:val="28"/>
          <w:szCs w:val="28"/>
          <w:rtl/>
        </w:rPr>
        <w:t>المستحقة</w:t>
      </w:r>
      <w:r w:rsidRPr="000125BE">
        <w:rPr>
          <w:rFonts w:asciiTheme="minorBidi" w:hAnsiTheme="minorBidi"/>
          <w:color w:val="000000" w:themeColor="text1"/>
          <w:sz w:val="28"/>
          <w:szCs w:val="28"/>
        </w:rPr>
        <w:t xml:space="preserve"> </w:t>
      </w:r>
      <w:r w:rsidRPr="000125BE">
        <w:rPr>
          <w:rFonts w:asciiTheme="minorBidi" w:hAnsiTheme="minorBidi"/>
          <w:color w:val="000000" w:themeColor="text1"/>
          <w:sz w:val="28"/>
          <w:szCs w:val="28"/>
          <w:rtl/>
        </w:rPr>
        <w:t>فقط</w:t>
      </w:r>
      <w:r w:rsidRPr="000125BE">
        <w:rPr>
          <w:rFonts w:asciiTheme="minorBidi" w:hAnsiTheme="minorBidi"/>
          <w:color w:val="000000" w:themeColor="text1"/>
          <w:sz w:val="28"/>
          <w:szCs w:val="28"/>
        </w:rPr>
        <w:t xml:space="preserve"> </w:t>
      </w:r>
      <w:r w:rsidRPr="000125BE">
        <w:rPr>
          <w:rFonts w:asciiTheme="minorBidi" w:hAnsiTheme="minorBidi"/>
          <w:color w:val="000000" w:themeColor="text1"/>
          <w:sz w:val="28"/>
          <w:szCs w:val="28"/>
          <w:rtl/>
        </w:rPr>
        <w:t>عن</w:t>
      </w:r>
      <w:r w:rsidRPr="000125BE">
        <w:rPr>
          <w:rFonts w:asciiTheme="minorBidi" w:hAnsiTheme="minorBidi"/>
          <w:color w:val="000000" w:themeColor="text1"/>
          <w:sz w:val="28"/>
          <w:szCs w:val="28"/>
        </w:rPr>
        <w:t xml:space="preserve"> </w:t>
      </w:r>
      <w:r w:rsidRPr="000125BE">
        <w:rPr>
          <w:rFonts w:asciiTheme="minorBidi" w:hAnsiTheme="minorBidi"/>
          <w:color w:val="000000" w:themeColor="text1"/>
          <w:sz w:val="28"/>
          <w:szCs w:val="28"/>
          <w:rtl/>
        </w:rPr>
        <w:t>سنة</w:t>
      </w:r>
      <w:r w:rsidRPr="000125BE">
        <w:rPr>
          <w:rFonts w:asciiTheme="minorBidi" w:hAnsiTheme="minorBidi"/>
          <w:color w:val="000000" w:themeColor="text1"/>
          <w:sz w:val="28"/>
          <w:szCs w:val="28"/>
        </w:rPr>
        <w:t xml:space="preserve"> </w:t>
      </w:r>
      <w:r w:rsidRPr="000125BE">
        <w:rPr>
          <w:rFonts w:asciiTheme="minorBidi" w:hAnsiTheme="minorBidi"/>
          <w:color w:val="000000" w:themeColor="text1"/>
          <w:sz w:val="28"/>
          <w:szCs w:val="28"/>
          <w:rtl/>
        </w:rPr>
        <w:t>مالية</w:t>
      </w:r>
      <w:r w:rsidRPr="000125BE">
        <w:rPr>
          <w:rFonts w:asciiTheme="minorBidi" w:hAnsiTheme="minorBidi"/>
          <w:color w:val="000000" w:themeColor="text1"/>
          <w:sz w:val="28"/>
          <w:szCs w:val="28"/>
        </w:rPr>
        <w:t xml:space="preserve"> </w:t>
      </w:r>
      <w:r w:rsidRPr="000125BE">
        <w:rPr>
          <w:rFonts w:asciiTheme="minorBidi" w:hAnsiTheme="minorBidi"/>
          <w:color w:val="000000" w:themeColor="text1"/>
          <w:sz w:val="28"/>
          <w:szCs w:val="28"/>
          <w:rtl/>
        </w:rPr>
        <w:t>مع</w:t>
      </w:r>
      <w:r w:rsidRPr="000125BE">
        <w:rPr>
          <w:rFonts w:asciiTheme="minorBidi" w:hAnsiTheme="minorBidi"/>
          <w:color w:val="000000" w:themeColor="text1"/>
          <w:sz w:val="28"/>
          <w:szCs w:val="28"/>
        </w:rPr>
        <w:t xml:space="preserve"> </w:t>
      </w:r>
      <w:r w:rsidRPr="000125BE">
        <w:rPr>
          <w:rFonts w:asciiTheme="minorBidi" w:hAnsiTheme="minorBidi"/>
          <w:color w:val="000000" w:themeColor="text1"/>
          <w:sz w:val="28"/>
          <w:szCs w:val="28"/>
          <w:rtl/>
        </w:rPr>
        <w:t>المصاريف</w:t>
      </w:r>
      <w:r w:rsidRPr="000125BE">
        <w:rPr>
          <w:rFonts w:asciiTheme="minorBidi" w:hAnsiTheme="minorBidi"/>
          <w:color w:val="000000" w:themeColor="text1"/>
          <w:sz w:val="28"/>
          <w:szCs w:val="28"/>
        </w:rPr>
        <w:t xml:space="preserve"> </w:t>
      </w:r>
      <w:r w:rsidRPr="000125BE">
        <w:rPr>
          <w:rFonts w:asciiTheme="minorBidi" w:hAnsiTheme="minorBidi"/>
          <w:color w:val="000000" w:themeColor="text1"/>
          <w:sz w:val="28"/>
          <w:szCs w:val="28"/>
          <w:rtl/>
        </w:rPr>
        <w:t>المستحقة فقط عن نفس السنة.</w:t>
      </w:r>
    </w:p>
    <w:p w:rsidR="008D188A" w:rsidRPr="000125BE" w:rsidRDefault="008D188A" w:rsidP="008D188A">
      <w:pPr>
        <w:pStyle w:val="ListParagraph"/>
        <w:numPr>
          <w:ilvl w:val="1"/>
          <w:numId w:val="17"/>
        </w:numPr>
        <w:ind w:right="-426"/>
        <w:rPr>
          <w:rFonts w:asciiTheme="minorBidi" w:hAnsiTheme="minorBidi"/>
          <w:sz w:val="28"/>
          <w:szCs w:val="28"/>
        </w:rPr>
      </w:pPr>
      <w:r w:rsidRPr="000125BE">
        <w:rPr>
          <w:rFonts w:asciiTheme="minorBidi" w:hAnsiTheme="minorBidi"/>
          <w:color w:val="0070C0"/>
          <w:sz w:val="28"/>
          <w:szCs w:val="28"/>
          <w:u w:val="single"/>
          <w:rtl/>
        </w:rPr>
        <w:t>مقابلة الإيرادات التي تحققت في سنة مالية مع المصاريف التي ساهمت في تحقيقها.</w:t>
      </w:r>
    </w:p>
    <w:p w:rsidR="008D188A" w:rsidRPr="000125BE" w:rsidRDefault="008D188A" w:rsidP="008D188A">
      <w:pPr>
        <w:pStyle w:val="ListParagraph"/>
        <w:numPr>
          <w:ilvl w:val="1"/>
          <w:numId w:val="17"/>
        </w:numPr>
        <w:ind w:right="-426"/>
        <w:rPr>
          <w:rFonts w:asciiTheme="minorBidi" w:hAnsiTheme="minorBidi"/>
          <w:sz w:val="28"/>
          <w:szCs w:val="28"/>
        </w:rPr>
      </w:pPr>
      <w:r w:rsidRPr="000125BE">
        <w:rPr>
          <w:rFonts w:asciiTheme="minorBidi" w:hAnsiTheme="minorBidi"/>
          <w:sz w:val="28"/>
          <w:szCs w:val="28"/>
          <w:rtl/>
        </w:rPr>
        <w:t>مقابلة أصول المنشأة من ناحية مع خصومها وحقوق ملكيتها من ناحية أخرى.</w:t>
      </w:r>
    </w:p>
    <w:p w:rsidR="008D188A" w:rsidRPr="000125BE" w:rsidRDefault="008D188A" w:rsidP="00853593">
      <w:pPr>
        <w:pStyle w:val="ListParagraph"/>
        <w:numPr>
          <w:ilvl w:val="0"/>
          <w:numId w:val="17"/>
        </w:numPr>
        <w:ind w:right="-426"/>
        <w:rPr>
          <w:rFonts w:asciiTheme="minorBidi" w:hAnsiTheme="minorBidi"/>
          <w:sz w:val="28"/>
          <w:szCs w:val="28"/>
        </w:rPr>
      </w:pPr>
      <w:r w:rsidRPr="000125BE">
        <w:rPr>
          <w:rFonts w:asciiTheme="minorBidi" w:hAnsiTheme="minorBidi"/>
          <w:sz w:val="28"/>
          <w:szCs w:val="28"/>
          <w:rtl/>
        </w:rPr>
        <w:t xml:space="preserve">اشترت إحدى ورش إصلاح السيارات آلات من محلات المدينة بمبلغ </w:t>
      </w:r>
      <w:r w:rsidR="00853593">
        <w:rPr>
          <w:rFonts w:asciiTheme="minorBidi" w:hAnsiTheme="minorBidi"/>
          <w:sz w:val="28"/>
          <w:szCs w:val="28"/>
        </w:rPr>
        <w:t>100,000</w:t>
      </w:r>
      <w:r w:rsidRPr="000125BE">
        <w:rPr>
          <w:rFonts w:asciiTheme="minorBidi" w:hAnsiTheme="minorBidi"/>
          <w:sz w:val="28"/>
          <w:szCs w:val="28"/>
          <w:rtl/>
        </w:rPr>
        <w:t xml:space="preserve">ريال سددت منه مبلغ </w:t>
      </w:r>
      <w:r w:rsidR="00853593">
        <w:rPr>
          <w:rFonts w:asciiTheme="minorBidi" w:hAnsiTheme="minorBidi"/>
          <w:sz w:val="28"/>
          <w:szCs w:val="28"/>
        </w:rPr>
        <w:t>40,000</w:t>
      </w:r>
      <w:r w:rsidR="00853593">
        <w:rPr>
          <w:rFonts w:asciiTheme="minorBidi" w:hAnsiTheme="minorBidi" w:hint="cs"/>
          <w:sz w:val="28"/>
          <w:szCs w:val="28"/>
          <w:rtl/>
        </w:rPr>
        <w:t>ريال</w:t>
      </w:r>
      <w:r w:rsidRPr="000125BE">
        <w:rPr>
          <w:rFonts w:asciiTheme="minorBidi" w:hAnsiTheme="minorBidi"/>
          <w:sz w:val="28"/>
          <w:szCs w:val="28"/>
          <w:rtl/>
        </w:rPr>
        <w:t xml:space="preserve"> والباقي على الحساب، وعليه يقوم المحاسب بإظهار الآلات:</w:t>
      </w:r>
    </w:p>
    <w:p w:rsidR="008D188A" w:rsidRPr="000125BE" w:rsidRDefault="008D188A" w:rsidP="00853593">
      <w:pPr>
        <w:pStyle w:val="ListParagraph"/>
        <w:numPr>
          <w:ilvl w:val="1"/>
          <w:numId w:val="17"/>
        </w:numPr>
        <w:ind w:right="-426"/>
        <w:rPr>
          <w:rFonts w:asciiTheme="minorBidi" w:hAnsiTheme="minorBidi"/>
          <w:sz w:val="28"/>
          <w:szCs w:val="28"/>
        </w:rPr>
      </w:pPr>
      <w:r w:rsidRPr="000125BE">
        <w:rPr>
          <w:rFonts w:asciiTheme="minorBidi" w:hAnsiTheme="minorBidi"/>
          <w:sz w:val="28"/>
          <w:szCs w:val="28"/>
          <w:rtl/>
        </w:rPr>
        <w:t xml:space="preserve">بسعر </w:t>
      </w:r>
      <w:r w:rsidR="00853593">
        <w:rPr>
          <w:rFonts w:asciiTheme="minorBidi" w:hAnsiTheme="minorBidi"/>
          <w:sz w:val="28"/>
          <w:szCs w:val="28"/>
        </w:rPr>
        <w:t>40,000</w:t>
      </w:r>
      <w:r w:rsidR="00853593">
        <w:rPr>
          <w:rFonts w:asciiTheme="minorBidi" w:hAnsiTheme="minorBidi" w:hint="cs"/>
          <w:sz w:val="28"/>
          <w:szCs w:val="28"/>
          <w:rtl/>
        </w:rPr>
        <w:t>ريال</w:t>
      </w:r>
      <w:r w:rsidRPr="000125BE">
        <w:rPr>
          <w:rFonts w:asciiTheme="minorBidi" w:hAnsiTheme="minorBidi"/>
          <w:sz w:val="28"/>
          <w:szCs w:val="28"/>
          <w:rtl/>
        </w:rPr>
        <w:t xml:space="preserve"> تطبيقًا للأساس النقدي.</w:t>
      </w:r>
    </w:p>
    <w:p w:rsidR="008D188A" w:rsidRPr="000125BE" w:rsidRDefault="008D188A" w:rsidP="00853593">
      <w:pPr>
        <w:pStyle w:val="ListParagraph"/>
        <w:numPr>
          <w:ilvl w:val="1"/>
          <w:numId w:val="17"/>
        </w:numPr>
        <w:ind w:right="-426"/>
        <w:rPr>
          <w:rFonts w:asciiTheme="minorBidi" w:hAnsiTheme="minorBidi"/>
          <w:sz w:val="28"/>
          <w:szCs w:val="28"/>
        </w:rPr>
      </w:pPr>
      <w:r w:rsidRPr="000125BE">
        <w:rPr>
          <w:rFonts w:asciiTheme="minorBidi" w:hAnsiTheme="minorBidi"/>
          <w:sz w:val="28"/>
          <w:szCs w:val="28"/>
          <w:rtl/>
        </w:rPr>
        <w:t xml:space="preserve">بسعر </w:t>
      </w:r>
      <w:r w:rsidR="00853593">
        <w:rPr>
          <w:rFonts w:asciiTheme="minorBidi" w:hAnsiTheme="minorBidi"/>
          <w:sz w:val="28"/>
          <w:szCs w:val="28"/>
        </w:rPr>
        <w:t>60,000</w:t>
      </w:r>
      <w:r w:rsidR="00853593">
        <w:rPr>
          <w:rFonts w:asciiTheme="minorBidi" w:hAnsiTheme="minorBidi" w:hint="cs"/>
          <w:sz w:val="28"/>
          <w:szCs w:val="28"/>
          <w:rtl/>
        </w:rPr>
        <w:t>ريال</w:t>
      </w:r>
      <w:r w:rsidRPr="000125BE">
        <w:rPr>
          <w:rFonts w:asciiTheme="minorBidi" w:hAnsiTheme="minorBidi"/>
          <w:sz w:val="28"/>
          <w:szCs w:val="28"/>
          <w:rtl/>
        </w:rPr>
        <w:t xml:space="preserve"> تطبيقًا لأساس الاستحقاق.</w:t>
      </w:r>
    </w:p>
    <w:p w:rsidR="008D188A" w:rsidRPr="000125BE" w:rsidRDefault="008D188A" w:rsidP="00853593">
      <w:pPr>
        <w:pStyle w:val="ListParagraph"/>
        <w:numPr>
          <w:ilvl w:val="1"/>
          <w:numId w:val="17"/>
        </w:numPr>
        <w:ind w:right="-426"/>
        <w:rPr>
          <w:rFonts w:asciiTheme="minorBidi" w:hAnsiTheme="minorBidi"/>
          <w:sz w:val="28"/>
          <w:szCs w:val="28"/>
          <w:u w:val="single"/>
        </w:rPr>
      </w:pPr>
      <w:r w:rsidRPr="000125BE">
        <w:rPr>
          <w:rFonts w:asciiTheme="minorBidi" w:hAnsiTheme="minorBidi"/>
          <w:color w:val="0070C0"/>
          <w:sz w:val="28"/>
          <w:szCs w:val="28"/>
          <w:u w:val="single"/>
          <w:rtl/>
        </w:rPr>
        <w:t xml:space="preserve">بسعر </w:t>
      </w:r>
      <w:r w:rsidR="00853593">
        <w:rPr>
          <w:rFonts w:asciiTheme="minorBidi" w:hAnsiTheme="minorBidi"/>
          <w:color w:val="0070C0"/>
          <w:sz w:val="28"/>
          <w:szCs w:val="28"/>
          <w:u w:val="single"/>
        </w:rPr>
        <w:t>100,000</w:t>
      </w:r>
      <w:r w:rsidRPr="000125BE">
        <w:rPr>
          <w:rFonts w:asciiTheme="minorBidi" w:hAnsiTheme="minorBidi"/>
          <w:color w:val="0070C0"/>
          <w:sz w:val="28"/>
          <w:szCs w:val="28"/>
          <w:u w:val="single"/>
          <w:rtl/>
        </w:rPr>
        <w:t>ريال تطبيقًا لمبدأ التكلفة التاريخية.</w:t>
      </w:r>
    </w:p>
    <w:p w:rsidR="008D188A" w:rsidRPr="000125BE" w:rsidRDefault="008D188A" w:rsidP="008D188A">
      <w:pPr>
        <w:pStyle w:val="ListParagraph"/>
        <w:numPr>
          <w:ilvl w:val="1"/>
          <w:numId w:val="17"/>
        </w:numPr>
        <w:ind w:right="-426"/>
        <w:rPr>
          <w:rFonts w:asciiTheme="minorBidi" w:hAnsiTheme="minorBidi"/>
          <w:sz w:val="28"/>
          <w:szCs w:val="28"/>
          <w:rtl/>
        </w:rPr>
      </w:pPr>
      <w:r w:rsidRPr="000125BE">
        <w:rPr>
          <w:rFonts w:asciiTheme="minorBidi" w:hAnsiTheme="minorBidi"/>
          <w:sz w:val="28"/>
          <w:szCs w:val="28"/>
          <w:rtl/>
        </w:rPr>
        <w:t>ليس شيئًا مما ذكر.</w:t>
      </w:r>
    </w:p>
    <w:p w:rsidR="008052DC" w:rsidRPr="000125BE" w:rsidRDefault="008052DC" w:rsidP="00833403">
      <w:pPr>
        <w:ind w:left="-483" w:right="-426"/>
        <w:rPr>
          <w:rFonts w:asciiTheme="minorBidi" w:hAnsiTheme="minorBidi"/>
          <w:sz w:val="28"/>
          <w:szCs w:val="28"/>
          <w:rtl/>
        </w:rPr>
      </w:pPr>
    </w:p>
    <w:p w:rsidR="00197E36" w:rsidRDefault="00197E36" w:rsidP="00833403">
      <w:pPr>
        <w:ind w:left="-483" w:right="-426"/>
        <w:rPr>
          <w:rFonts w:asciiTheme="minorBidi" w:hAnsiTheme="minorBidi"/>
          <w:sz w:val="28"/>
          <w:szCs w:val="28"/>
          <w:rtl/>
        </w:rPr>
      </w:pPr>
    </w:p>
    <w:sectPr w:rsidR="00197E36" w:rsidSect="00733418">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BF2" w:rsidRDefault="00BC5BF2" w:rsidP="008D188A">
      <w:pPr>
        <w:spacing w:after="0" w:line="240" w:lineRule="auto"/>
      </w:pPr>
      <w:r>
        <w:separator/>
      </w:r>
    </w:p>
  </w:endnote>
  <w:endnote w:type="continuationSeparator" w:id="0">
    <w:p w:rsidR="00BC5BF2" w:rsidRDefault="00BC5BF2" w:rsidP="008D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Arabic">
    <w:panose1 w:val="00000000000000000000"/>
    <w:charset w:val="00"/>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93" w:rsidRDefault="00E37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93" w:rsidRPr="00E37593" w:rsidRDefault="00BC5BF2" w:rsidP="00E37593">
    <w:pPr>
      <w:pStyle w:val="Footer"/>
      <w:jc w:val="right"/>
    </w:pPr>
    <w:hyperlink r:id="rId1" w:history="1">
      <w:r w:rsidR="00E37593" w:rsidRPr="00E37593">
        <w:rPr>
          <w:rStyle w:val="Hyperlink"/>
          <w:color w:val="auto"/>
          <w:u w:val="none"/>
        </w:rPr>
        <w:t>www.ckfu.org</w:t>
      </w:r>
    </w:hyperlink>
  </w:p>
  <w:p w:rsidR="00705F4E" w:rsidRDefault="00E37593" w:rsidP="00A0305B">
    <w:pPr>
      <w:pStyle w:val="Footer"/>
      <w:jc w:val="center"/>
    </w:pPr>
    <w:r>
      <w:rPr>
        <w:rtl/>
      </w:rPr>
      <w:t xml:space="preserve"> </w:t>
    </w:r>
    <w:sdt>
      <w:sdtPr>
        <w:rPr>
          <w:rtl/>
        </w:rPr>
        <w:id w:val="-869908328"/>
        <w:docPartObj>
          <w:docPartGallery w:val="Page Numbers (Bottom of Page)"/>
          <w:docPartUnique/>
        </w:docPartObj>
      </w:sdtPr>
      <w:sdtEndPr>
        <w:rPr>
          <w:noProof/>
        </w:rPr>
      </w:sdtEndPr>
      <w:sdtContent>
        <w:r w:rsidR="00705F4E">
          <w:fldChar w:fldCharType="begin"/>
        </w:r>
        <w:r w:rsidR="00705F4E">
          <w:instrText xml:space="preserve"> PAGE   \* MERGEFORMAT </w:instrText>
        </w:r>
        <w:r w:rsidR="00705F4E">
          <w:fldChar w:fldCharType="separate"/>
        </w:r>
        <w:r w:rsidR="00FA0513">
          <w:rPr>
            <w:noProof/>
            <w:rtl/>
          </w:rPr>
          <w:t>10</w:t>
        </w:r>
        <w:r w:rsidR="00705F4E">
          <w:rPr>
            <w:noProof/>
          </w:rPr>
          <w:fldChar w:fldCharType="end"/>
        </w:r>
      </w:sdtContent>
    </w:sdt>
  </w:p>
  <w:p w:rsidR="00705F4E" w:rsidRPr="008D188A" w:rsidRDefault="00705F4E" w:rsidP="008D188A">
    <w:pPr>
      <w:pStyle w:val="Footer"/>
      <w:jc w:val="right"/>
      <w:rPr>
        <w:rFonts w:asciiTheme="minorBidi" w:hAnsiTheme="minorBidi"/>
        <w:color w:val="A6A6A6" w:themeColor="background1" w:themeShade="A6"/>
        <w:sz w:val="24"/>
        <w:szCs w:val="24"/>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93" w:rsidRDefault="00E37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BF2" w:rsidRDefault="00BC5BF2" w:rsidP="008D188A">
      <w:pPr>
        <w:spacing w:after="0" w:line="240" w:lineRule="auto"/>
      </w:pPr>
      <w:r>
        <w:separator/>
      </w:r>
    </w:p>
  </w:footnote>
  <w:footnote w:type="continuationSeparator" w:id="0">
    <w:p w:rsidR="00BC5BF2" w:rsidRDefault="00BC5BF2" w:rsidP="008D1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93" w:rsidRDefault="00E37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93" w:rsidRDefault="00E375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93" w:rsidRDefault="00E37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4BF2"/>
    <w:multiLevelType w:val="hybridMultilevel"/>
    <w:tmpl w:val="DD0E1C62"/>
    <w:lvl w:ilvl="0" w:tplc="20C4812C">
      <w:start w:val="1"/>
      <w:numFmt w:val="decimal"/>
      <w:lvlText w:val="%1."/>
      <w:lvlJc w:val="left"/>
      <w:pPr>
        <w:ind w:left="-123" w:hanging="360"/>
      </w:pPr>
      <w:rPr>
        <w:rFonts w:hint="default"/>
        <w:b/>
        <w:color w:val="00B050"/>
        <w:u w:val="single"/>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
    <w:nsid w:val="0D68769D"/>
    <w:multiLevelType w:val="hybridMultilevel"/>
    <w:tmpl w:val="64825414"/>
    <w:lvl w:ilvl="0" w:tplc="93BE4362">
      <w:start w:val="1"/>
      <w:numFmt w:val="arabicAlpha"/>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nsid w:val="13FD7931"/>
    <w:multiLevelType w:val="hybridMultilevel"/>
    <w:tmpl w:val="A7281BC6"/>
    <w:lvl w:ilvl="0" w:tplc="ACC81546">
      <w:start w:val="8"/>
      <w:numFmt w:val="bullet"/>
      <w:lvlText w:val=""/>
      <w:lvlJc w:val="left"/>
      <w:pPr>
        <w:ind w:left="-123" w:hanging="360"/>
      </w:pPr>
      <w:rPr>
        <w:rFonts w:ascii="Symbol" w:eastAsiaTheme="minorHAnsi" w:hAnsi="Symbol" w:cs="Times New Roman" w:hint="default"/>
      </w:rPr>
    </w:lvl>
    <w:lvl w:ilvl="1" w:tplc="04090003">
      <w:start w:val="1"/>
      <w:numFmt w:val="bullet"/>
      <w:lvlText w:val="o"/>
      <w:lvlJc w:val="left"/>
      <w:pPr>
        <w:ind w:left="597" w:hanging="360"/>
      </w:pPr>
      <w:rPr>
        <w:rFonts w:ascii="Courier New" w:hAnsi="Courier New" w:cs="Courier New" w:hint="default"/>
      </w:rPr>
    </w:lvl>
    <w:lvl w:ilvl="2" w:tplc="04090005">
      <w:start w:val="1"/>
      <w:numFmt w:val="bullet"/>
      <w:lvlText w:val=""/>
      <w:lvlJc w:val="left"/>
      <w:pPr>
        <w:ind w:left="1317" w:hanging="360"/>
      </w:pPr>
      <w:rPr>
        <w:rFonts w:ascii="Wingdings" w:hAnsi="Wingdings" w:hint="default"/>
      </w:rPr>
    </w:lvl>
    <w:lvl w:ilvl="3" w:tplc="04090001">
      <w:start w:val="1"/>
      <w:numFmt w:val="bullet"/>
      <w:lvlText w:val=""/>
      <w:lvlJc w:val="left"/>
      <w:pPr>
        <w:ind w:left="2037" w:hanging="360"/>
      </w:pPr>
      <w:rPr>
        <w:rFonts w:ascii="Symbol" w:hAnsi="Symbol" w:hint="default"/>
      </w:rPr>
    </w:lvl>
    <w:lvl w:ilvl="4" w:tplc="04090003">
      <w:start w:val="1"/>
      <w:numFmt w:val="bullet"/>
      <w:lvlText w:val="o"/>
      <w:lvlJc w:val="left"/>
      <w:pPr>
        <w:ind w:left="2757" w:hanging="360"/>
      </w:pPr>
      <w:rPr>
        <w:rFonts w:ascii="Courier New" w:hAnsi="Courier New" w:cs="Courier New" w:hint="default"/>
      </w:rPr>
    </w:lvl>
    <w:lvl w:ilvl="5" w:tplc="04090005">
      <w:start w:val="1"/>
      <w:numFmt w:val="bullet"/>
      <w:lvlText w:val=""/>
      <w:lvlJc w:val="left"/>
      <w:pPr>
        <w:ind w:left="3477" w:hanging="360"/>
      </w:pPr>
      <w:rPr>
        <w:rFonts w:ascii="Wingdings" w:hAnsi="Wingdings" w:hint="default"/>
      </w:rPr>
    </w:lvl>
    <w:lvl w:ilvl="6" w:tplc="04090001">
      <w:start w:val="1"/>
      <w:numFmt w:val="bullet"/>
      <w:lvlText w:val=""/>
      <w:lvlJc w:val="left"/>
      <w:pPr>
        <w:ind w:left="4197" w:hanging="360"/>
      </w:pPr>
      <w:rPr>
        <w:rFonts w:ascii="Symbol" w:hAnsi="Symbol" w:hint="default"/>
      </w:rPr>
    </w:lvl>
    <w:lvl w:ilvl="7" w:tplc="04090003" w:tentative="1">
      <w:start w:val="1"/>
      <w:numFmt w:val="bullet"/>
      <w:lvlText w:val="o"/>
      <w:lvlJc w:val="left"/>
      <w:pPr>
        <w:ind w:left="4917" w:hanging="360"/>
      </w:pPr>
      <w:rPr>
        <w:rFonts w:ascii="Courier New" w:hAnsi="Courier New" w:cs="Courier New" w:hint="default"/>
      </w:rPr>
    </w:lvl>
    <w:lvl w:ilvl="8" w:tplc="04090005" w:tentative="1">
      <w:start w:val="1"/>
      <w:numFmt w:val="bullet"/>
      <w:lvlText w:val=""/>
      <w:lvlJc w:val="left"/>
      <w:pPr>
        <w:ind w:left="5637" w:hanging="360"/>
      </w:pPr>
      <w:rPr>
        <w:rFonts w:ascii="Wingdings" w:hAnsi="Wingdings" w:hint="default"/>
      </w:rPr>
    </w:lvl>
  </w:abstractNum>
  <w:abstractNum w:abstractNumId="3">
    <w:nsid w:val="16545585"/>
    <w:multiLevelType w:val="hybridMultilevel"/>
    <w:tmpl w:val="0A4ED134"/>
    <w:lvl w:ilvl="0" w:tplc="136203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E2FB6"/>
    <w:multiLevelType w:val="hybridMultilevel"/>
    <w:tmpl w:val="57F2361E"/>
    <w:lvl w:ilvl="0" w:tplc="580AC9E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5">
    <w:nsid w:val="1C0B07BB"/>
    <w:multiLevelType w:val="hybridMultilevel"/>
    <w:tmpl w:val="2806B264"/>
    <w:lvl w:ilvl="0" w:tplc="A9E2DC5C">
      <w:start w:val="1"/>
      <w:numFmt w:val="arabicAlpha"/>
      <w:lvlText w:val="(%1)"/>
      <w:lvlJc w:val="left"/>
      <w:pPr>
        <w:ind w:left="-123" w:hanging="360"/>
      </w:pPr>
      <w:rPr>
        <w:rFonts w:hint="default"/>
      </w:rPr>
    </w:lvl>
    <w:lvl w:ilvl="1" w:tplc="04090001">
      <w:start w:val="1"/>
      <w:numFmt w:val="bullet"/>
      <w:lvlText w:val=""/>
      <w:lvlJc w:val="left"/>
      <w:pPr>
        <w:ind w:left="597" w:hanging="360"/>
      </w:pPr>
      <w:rPr>
        <w:rFonts w:ascii="Symbol" w:hAnsi="Symbol" w:hint="default"/>
      </w:r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6">
    <w:nsid w:val="1CF51F04"/>
    <w:multiLevelType w:val="hybridMultilevel"/>
    <w:tmpl w:val="35C89BE8"/>
    <w:lvl w:ilvl="0" w:tplc="E63C4318">
      <w:start w:val="1"/>
      <w:numFmt w:val="arabicAbjad"/>
      <w:lvlText w:val="(%1)"/>
      <w:lvlJc w:val="left"/>
      <w:pPr>
        <w:ind w:left="-123" w:hanging="360"/>
      </w:pPr>
      <w:rPr>
        <w:rFonts w:hint="default"/>
      </w:rPr>
    </w:lvl>
    <w:lvl w:ilvl="1" w:tplc="0409000F">
      <w:start w:val="1"/>
      <w:numFmt w:val="decimal"/>
      <w:lvlText w:val="%2."/>
      <w:lvlJc w:val="left"/>
      <w:pPr>
        <w:ind w:left="597" w:hanging="360"/>
      </w:pPr>
    </w:lvl>
    <w:lvl w:ilvl="2" w:tplc="0409001B">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7">
    <w:nsid w:val="1FB40496"/>
    <w:multiLevelType w:val="hybridMultilevel"/>
    <w:tmpl w:val="99782D06"/>
    <w:lvl w:ilvl="0" w:tplc="20526A82">
      <w:start w:val="1"/>
      <w:numFmt w:val="bullet"/>
      <w:lvlText w:val=""/>
      <w:lvlJc w:val="left"/>
      <w:pPr>
        <w:ind w:left="720" w:hanging="360"/>
      </w:pPr>
      <w:rPr>
        <w:rFonts w:ascii="Symbol" w:eastAsiaTheme="minorHAnsi" w:hAnsi="Symbol"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12BA0"/>
    <w:multiLevelType w:val="hybridMultilevel"/>
    <w:tmpl w:val="B33A4F0A"/>
    <w:lvl w:ilvl="0" w:tplc="AADC2A78">
      <w:start w:val="1"/>
      <w:numFmt w:val="decimal"/>
      <w:lvlText w:val="%1-"/>
      <w:lvlJc w:val="left"/>
      <w:pPr>
        <w:ind w:left="-123" w:hanging="360"/>
      </w:pPr>
      <w:rPr>
        <w:rFonts w:hint="default"/>
        <w:b/>
        <w:u w:val="single"/>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9">
    <w:nsid w:val="25932358"/>
    <w:multiLevelType w:val="hybridMultilevel"/>
    <w:tmpl w:val="EF9E3F38"/>
    <w:lvl w:ilvl="0" w:tplc="BF3E22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F0B3F"/>
    <w:multiLevelType w:val="hybridMultilevel"/>
    <w:tmpl w:val="E9FAA8B4"/>
    <w:lvl w:ilvl="0" w:tplc="717E6BD8">
      <w:start w:val="1"/>
      <w:numFmt w:val="decimal"/>
      <w:lvlText w:val="%1)"/>
      <w:lvlJc w:val="left"/>
      <w:pPr>
        <w:ind w:left="-123" w:hanging="360"/>
      </w:pPr>
      <w:rPr>
        <w:rFonts w:hint="default"/>
      </w:rPr>
    </w:lvl>
    <w:lvl w:ilvl="1" w:tplc="04090001">
      <w:start w:val="1"/>
      <w:numFmt w:val="bullet"/>
      <w:lvlText w:val=""/>
      <w:lvlJc w:val="left"/>
      <w:pPr>
        <w:ind w:left="597" w:hanging="360"/>
      </w:pPr>
      <w:rPr>
        <w:rFonts w:ascii="Symbol" w:hAnsi="Symbol" w:hint="default"/>
      </w:r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1">
    <w:nsid w:val="2A2A557C"/>
    <w:multiLevelType w:val="hybridMultilevel"/>
    <w:tmpl w:val="83FCC828"/>
    <w:lvl w:ilvl="0" w:tplc="16FE4D5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2">
    <w:nsid w:val="2AE30EA5"/>
    <w:multiLevelType w:val="hybridMultilevel"/>
    <w:tmpl w:val="9BF44FC0"/>
    <w:lvl w:ilvl="0" w:tplc="5EF0AE5C">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3">
    <w:nsid w:val="30143B5E"/>
    <w:multiLevelType w:val="hybridMultilevel"/>
    <w:tmpl w:val="20281588"/>
    <w:lvl w:ilvl="0" w:tplc="99AA9D76">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4">
    <w:nsid w:val="30462E14"/>
    <w:multiLevelType w:val="hybridMultilevel"/>
    <w:tmpl w:val="F1D4D9C8"/>
    <w:lvl w:ilvl="0" w:tplc="E63C4318">
      <w:start w:val="1"/>
      <w:numFmt w:val="arabicAbjad"/>
      <w:lvlText w:val="(%1)"/>
      <w:lvlJc w:val="left"/>
      <w:pPr>
        <w:ind w:left="-123" w:hanging="360"/>
      </w:pPr>
      <w:rPr>
        <w:rFonts w:hint="default"/>
      </w:rPr>
    </w:lvl>
    <w:lvl w:ilvl="1" w:tplc="04090001">
      <w:start w:val="1"/>
      <w:numFmt w:val="bullet"/>
      <w:lvlText w:val=""/>
      <w:lvlJc w:val="left"/>
      <w:pPr>
        <w:ind w:left="597" w:hanging="360"/>
      </w:pPr>
      <w:rPr>
        <w:rFonts w:ascii="Symbol" w:hAnsi="Symbol" w:hint="default"/>
      </w:r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5">
    <w:nsid w:val="3139018F"/>
    <w:multiLevelType w:val="hybridMultilevel"/>
    <w:tmpl w:val="267A7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16">
    <w:nsid w:val="38554D1D"/>
    <w:multiLevelType w:val="hybridMultilevel"/>
    <w:tmpl w:val="665E8D38"/>
    <w:lvl w:ilvl="0" w:tplc="024A13B0">
      <w:start w:val="1"/>
      <w:numFmt w:val="decimal"/>
      <w:lvlText w:val="%1-"/>
      <w:lvlJc w:val="left"/>
      <w:pPr>
        <w:ind w:left="-123" w:hanging="360"/>
      </w:pPr>
      <w:rPr>
        <w:rFonts w:hint="default"/>
        <w:b/>
        <w:bCs/>
      </w:rPr>
    </w:lvl>
    <w:lvl w:ilvl="1" w:tplc="63D0C2B4">
      <w:start w:val="1"/>
      <w:numFmt w:val="arabicAbjad"/>
      <w:lvlText w:val="%2-"/>
      <w:lvlJc w:val="center"/>
      <w:pPr>
        <w:ind w:left="597" w:hanging="360"/>
      </w:pPr>
      <w:rPr>
        <w:rFonts w:hint="default"/>
      </w:r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7">
    <w:nsid w:val="41E11B6D"/>
    <w:multiLevelType w:val="hybridMultilevel"/>
    <w:tmpl w:val="964E9DBE"/>
    <w:lvl w:ilvl="0" w:tplc="339E969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8">
    <w:nsid w:val="44F40B85"/>
    <w:multiLevelType w:val="hybridMultilevel"/>
    <w:tmpl w:val="DC0684E2"/>
    <w:lvl w:ilvl="0" w:tplc="0A664614">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9">
    <w:nsid w:val="489B2C3D"/>
    <w:multiLevelType w:val="hybridMultilevel"/>
    <w:tmpl w:val="0A80106C"/>
    <w:lvl w:ilvl="0" w:tplc="3FA0388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0">
    <w:nsid w:val="4CC571C6"/>
    <w:multiLevelType w:val="hybridMultilevel"/>
    <w:tmpl w:val="C5F6F688"/>
    <w:lvl w:ilvl="0" w:tplc="17A8E6B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0631D"/>
    <w:multiLevelType w:val="hybridMultilevel"/>
    <w:tmpl w:val="E5404F18"/>
    <w:lvl w:ilvl="0" w:tplc="63BC9AE6">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2">
    <w:nsid w:val="68F67961"/>
    <w:multiLevelType w:val="hybridMultilevel"/>
    <w:tmpl w:val="AEB25CD2"/>
    <w:lvl w:ilvl="0" w:tplc="4520594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A122E9"/>
    <w:multiLevelType w:val="hybridMultilevel"/>
    <w:tmpl w:val="CDB8AD18"/>
    <w:lvl w:ilvl="0" w:tplc="5A7816FA">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4">
    <w:nsid w:val="730C7369"/>
    <w:multiLevelType w:val="hybridMultilevel"/>
    <w:tmpl w:val="175218C8"/>
    <w:lvl w:ilvl="0" w:tplc="B3C2B3AA">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5">
    <w:nsid w:val="76F44FD5"/>
    <w:multiLevelType w:val="hybridMultilevel"/>
    <w:tmpl w:val="2D56BFE0"/>
    <w:lvl w:ilvl="0" w:tplc="AD74AB40">
      <w:start w:val="1"/>
      <w:numFmt w:val="decimal"/>
      <w:lvlText w:val="(%1)"/>
      <w:lvlJc w:val="left"/>
      <w:pPr>
        <w:ind w:left="237" w:hanging="360"/>
      </w:pPr>
      <w:rPr>
        <w:rFonts w:hint="default"/>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26">
    <w:nsid w:val="7D212916"/>
    <w:multiLevelType w:val="hybridMultilevel"/>
    <w:tmpl w:val="20663F5A"/>
    <w:lvl w:ilvl="0" w:tplc="82209B30">
      <w:start w:val="8"/>
      <w:numFmt w:val="bullet"/>
      <w:lvlText w:val=""/>
      <w:lvlJc w:val="left"/>
      <w:pPr>
        <w:ind w:left="-123" w:hanging="360"/>
      </w:pPr>
      <w:rPr>
        <w:rFonts w:ascii="Symbol" w:eastAsiaTheme="minorHAnsi" w:hAnsi="Symbol" w:cs="Times New Roman" w:hint="default"/>
      </w:rPr>
    </w:lvl>
    <w:lvl w:ilvl="1" w:tplc="04090003" w:tentative="1">
      <w:start w:val="1"/>
      <w:numFmt w:val="bullet"/>
      <w:lvlText w:val="o"/>
      <w:lvlJc w:val="left"/>
      <w:pPr>
        <w:ind w:left="597" w:hanging="360"/>
      </w:pPr>
      <w:rPr>
        <w:rFonts w:ascii="Courier New" w:hAnsi="Courier New" w:cs="Courier New" w:hint="default"/>
      </w:rPr>
    </w:lvl>
    <w:lvl w:ilvl="2" w:tplc="04090005" w:tentative="1">
      <w:start w:val="1"/>
      <w:numFmt w:val="bullet"/>
      <w:lvlText w:val=""/>
      <w:lvlJc w:val="left"/>
      <w:pPr>
        <w:ind w:left="1317" w:hanging="360"/>
      </w:pPr>
      <w:rPr>
        <w:rFonts w:ascii="Wingdings" w:hAnsi="Wingdings" w:hint="default"/>
      </w:rPr>
    </w:lvl>
    <w:lvl w:ilvl="3" w:tplc="04090001" w:tentative="1">
      <w:start w:val="1"/>
      <w:numFmt w:val="bullet"/>
      <w:lvlText w:val=""/>
      <w:lvlJc w:val="left"/>
      <w:pPr>
        <w:ind w:left="2037" w:hanging="360"/>
      </w:pPr>
      <w:rPr>
        <w:rFonts w:ascii="Symbol" w:hAnsi="Symbol" w:hint="default"/>
      </w:rPr>
    </w:lvl>
    <w:lvl w:ilvl="4" w:tplc="04090003" w:tentative="1">
      <w:start w:val="1"/>
      <w:numFmt w:val="bullet"/>
      <w:lvlText w:val="o"/>
      <w:lvlJc w:val="left"/>
      <w:pPr>
        <w:ind w:left="2757" w:hanging="360"/>
      </w:pPr>
      <w:rPr>
        <w:rFonts w:ascii="Courier New" w:hAnsi="Courier New" w:cs="Courier New" w:hint="default"/>
      </w:rPr>
    </w:lvl>
    <w:lvl w:ilvl="5" w:tplc="04090005" w:tentative="1">
      <w:start w:val="1"/>
      <w:numFmt w:val="bullet"/>
      <w:lvlText w:val=""/>
      <w:lvlJc w:val="left"/>
      <w:pPr>
        <w:ind w:left="3477" w:hanging="360"/>
      </w:pPr>
      <w:rPr>
        <w:rFonts w:ascii="Wingdings" w:hAnsi="Wingdings" w:hint="default"/>
      </w:rPr>
    </w:lvl>
    <w:lvl w:ilvl="6" w:tplc="04090001" w:tentative="1">
      <w:start w:val="1"/>
      <w:numFmt w:val="bullet"/>
      <w:lvlText w:val=""/>
      <w:lvlJc w:val="left"/>
      <w:pPr>
        <w:ind w:left="4197" w:hanging="360"/>
      </w:pPr>
      <w:rPr>
        <w:rFonts w:ascii="Symbol" w:hAnsi="Symbol" w:hint="default"/>
      </w:rPr>
    </w:lvl>
    <w:lvl w:ilvl="7" w:tplc="04090003" w:tentative="1">
      <w:start w:val="1"/>
      <w:numFmt w:val="bullet"/>
      <w:lvlText w:val="o"/>
      <w:lvlJc w:val="left"/>
      <w:pPr>
        <w:ind w:left="4917" w:hanging="360"/>
      </w:pPr>
      <w:rPr>
        <w:rFonts w:ascii="Courier New" w:hAnsi="Courier New" w:cs="Courier New" w:hint="default"/>
      </w:rPr>
    </w:lvl>
    <w:lvl w:ilvl="8" w:tplc="04090005" w:tentative="1">
      <w:start w:val="1"/>
      <w:numFmt w:val="bullet"/>
      <w:lvlText w:val=""/>
      <w:lvlJc w:val="left"/>
      <w:pPr>
        <w:ind w:left="5637" w:hanging="360"/>
      </w:pPr>
      <w:rPr>
        <w:rFonts w:ascii="Wingdings" w:hAnsi="Wingdings" w:hint="default"/>
      </w:rPr>
    </w:lvl>
  </w:abstractNum>
  <w:abstractNum w:abstractNumId="27">
    <w:nsid w:val="7F676A2E"/>
    <w:multiLevelType w:val="hybridMultilevel"/>
    <w:tmpl w:val="5D367E74"/>
    <w:lvl w:ilvl="0" w:tplc="C076F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25"/>
  </w:num>
  <w:num w:numId="5">
    <w:abstractNumId w:val="22"/>
  </w:num>
  <w:num w:numId="6">
    <w:abstractNumId w:val="14"/>
  </w:num>
  <w:num w:numId="7">
    <w:abstractNumId w:val="8"/>
  </w:num>
  <w:num w:numId="8">
    <w:abstractNumId w:val="23"/>
  </w:num>
  <w:num w:numId="9">
    <w:abstractNumId w:val="1"/>
  </w:num>
  <w:num w:numId="10">
    <w:abstractNumId w:val="4"/>
  </w:num>
  <w:num w:numId="11">
    <w:abstractNumId w:val="21"/>
  </w:num>
  <w:num w:numId="12">
    <w:abstractNumId w:val="24"/>
  </w:num>
  <w:num w:numId="13">
    <w:abstractNumId w:val="11"/>
  </w:num>
  <w:num w:numId="14">
    <w:abstractNumId w:val="5"/>
  </w:num>
  <w:num w:numId="15">
    <w:abstractNumId w:val="13"/>
  </w:num>
  <w:num w:numId="16">
    <w:abstractNumId w:val="18"/>
  </w:num>
  <w:num w:numId="17">
    <w:abstractNumId w:val="16"/>
  </w:num>
  <w:num w:numId="18">
    <w:abstractNumId w:val="15"/>
  </w:num>
  <w:num w:numId="19">
    <w:abstractNumId w:val="26"/>
  </w:num>
  <w:num w:numId="20">
    <w:abstractNumId w:val="2"/>
  </w:num>
  <w:num w:numId="21">
    <w:abstractNumId w:val="0"/>
  </w:num>
  <w:num w:numId="22">
    <w:abstractNumId w:val="19"/>
  </w:num>
  <w:num w:numId="23">
    <w:abstractNumId w:val="17"/>
  </w:num>
  <w:num w:numId="24">
    <w:abstractNumId w:val="20"/>
  </w:num>
  <w:num w:numId="25">
    <w:abstractNumId w:val="9"/>
  </w:num>
  <w:num w:numId="26">
    <w:abstractNumId w:val="10"/>
  </w:num>
  <w:num w:numId="27">
    <w:abstractNumId w:val="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CE"/>
    <w:rsid w:val="00000505"/>
    <w:rsid w:val="00001C05"/>
    <w:rsid w:val="00007616"/>
    <w:rsid w:val="00012131"/>
    <w:rsid w:val="000125BE"/>
    <w:rsid w:val="00014BF4"/>
    <w:rsid w:val="00021EF7"/>
    <w:rsid w:val="00024640"/>
    <w:rsid w:val="00054370"/>
    <w:rsid w:val="0005630D"/>
    <w:rsid w:val="000649A9"/>
    <w:rsid w:val="00067585"/>
    <w:rsid w:val="00071E29"/>
    <w:rsid w:val="00072348"/>
    <w:rsid w:val="00087D80"/>
    <w:rsid w:val="00094A64"/>
    <w:rsid w:val="000A14BE"/>
    <w:rsid w:val="000A1A4A"/>
    <w:rsid w:val="000B6545"/>
    <w:rsid w:val="000E232F"/>
    <w:rsid w:val="000E54BD"/>
    <w:rsid w:val="000E641D"/>
    <w:rsid w:val="00103AFF"/>
    <w:rsid w:val="00104A01"/>
    <w:rsid w:val="00110248"/>
    <w:rsid w:val="00125C96"/>
    <w:rsid w:val="00131C87"/>
    <w:rsid w:val="00133876"/>
    <w:rsid w:val="00133AFD"/>
    <w:rsid w:val="001368E0"/>
    <w:rsid w:val="001479FA"/>
    <w:rsid w:val="00151FBF"/>
    <w:rsid w:val="00155A44"/>
    <w:rsid w:val="00156103"/>
    <w:rsid w:val="0015691A"/>
    <w:rsid w:val="00161117"/>
    <w:rsid w:val="00167A98"/>
    <w:rsid w:val="00197E36"/>
    <w:rsid w:val="001A5B96"/>
    <w:rsid w:val="001A6BC7"/>
    <w:rsid w:val="001B4B66"/>
    <w:rsid w:val="001B50C3"/>
    <w:rsid w:val="001C1185"/>
    <w:rsid w:val="001C6135"/>
    <w:rsid w:val="001D712E"/>
    <w:rsid w:val="001E283D"/>
    <w:rsid w:val="001E51FE"/>
    <w:rsid w:val="001F48CB"/>
    <w:rsid w:val="001F4DF2"/>
    <w:rsid w:val="00210248"/>
    <w:rsid w:val="002500F7"/>
    <w:rsid w:val="00256DE9"/>
    <w:rsid w:val="00266A35"/>
    <w:rsid w:val="00274396"/>
    <w:rsid w:val="0028275C"/>
    <w:rsid w:val="00291956"/>
    <w:rsid w:val="00292F1D"/>
    <w:rsid w:val="002A472A"/>
    <w:rsid w:val="002B1BC6"/>
    <w:rsid w:val="002C3AF7"/>
    <w:rsid w:val="002C7AE4"/>
    <w:rsid w:val="002D096D"/>
    <w:rsid w:val="002D6204"/>
    <w:rsid w:val="002E4B31"/>
    <w:rsid w:val="002E792E"/>
    <w:rsid w:val="002F43B6"/>
    <w:rsid w:val="0030088A"/>
    <w:rsid w:val="0030186B"/>
    <w:rsid w:val="0030551B"/>
    <w:rsid w:val="00305B83"/>
    <w:rsid w:val="003075EE"/>
    <w:rsid w:val="00307D6D"/>
    <w:rsid w:val="0032022C"/>
    <w:rsid w:val="003217A8"/>
    <w:rsid w:val="003235C5"/>
    <w:rsid w:val="00335389"/>
    <w:rsid w:val="003368B8"/>
    <w:rsid w:val="0035778D"/>
    <w:rsid w:val="0035793F"/>
    <w:rsid w:val="0036420A"/>
    <w:rsid w:val="00373CD8"/>
    <w:rsid w:val="00390F13"/>
    <w:rsid w:val="00391345"/>
    <w:rsid w:val="003C2DF1"/>
    <w:rsid w:val="003D17C2"/>
    <w:rsid w:val="003D3C2B"/>
    <w:rsid w:val="003E042E"/>
    <w:rsid w:val="003E2465"/>
    <w:rsid w:val="003E544A"/>
    <w:rsid w:val="0040172F"/>
    <w:rsid w:val="0040285D"/>
    <w:rsid w:val="00404AD9"/>
    <w:rsid w:val="004276D9"/>
    <w:rsid w:val="004305C0"/>
    <w:rsid w:val="00437067"/>
    <w:rsid w:val="00437C39"/>
    <w:rsid w:val="004422D0"/>
    <w:rsid w:val="00464D3B"/>
    <w:rsid w:val="00474528"/>
    <w:rsid w:val="00476AD8"/>
    <w:rsid w:val="004811A9"/>
    <w:rsid w:val="00487256"/>
    <w:rsid w:val="00492DF6"/>
    <w:rsid w:val="004954EA"/>
    <w:rsid w:val="00496752"/>
    <w:rsid w:val="004A0E73"/>
    <w:rsid w:val="004A22AA"/>
    <w:rsid w:val="004A2BF4"/>
    <w:rsid w:val="004B2A18"/>
    <w:rsid w:val="004C1898"/>
    <w:rsid w:val="004C289A"/>
    <w:rsid w:val="004C3659"/>
    <w:rsid w:val="004C5F94"/>
    <w:rsid w:val="004D13F3"/>
    <w:rsid w:val="004D20C1"/>
    <w:rsid w:val="004E01CE"/>
    <w:rsid w:val="004E16F4"/>
    <w:rsid w:val="004E3C91"/>
    <w:rsid w:val="004E3E8F"/>
    <w:rsid w:val="004F148F"/>
    <w:rsid w:val="004F6176"/>
    <w:rsid w:val="00500B0F"/>
    <w:rsid w:val="00512217"/>
    <w:rsid w:val="005130BF"/>
    <w:rsid w:val="005162AB"/>
    <w:rsid w:val="00525462"/>
    <w:rsid w:val="0055319A"/>
    <w:rsid w:val="005557FB"/>
    <w:rsid w:val="00557CF4"/>
    <w:rsid w:val="005734F8"/>
    <w:rsid w:val="00577468"/>
    <w:rsid w:val="005778EF"/>
    <w:rsid w:val="0058556A"/>
    <w:rsid w:val="005948A7"/>
    <w:rsid w:val="005B210F"/>
    <w:rsid w:val="005B2C12"/>
    <w:rsid w:val="005B6265"/>
    <w:rsid w:val="005C34F1"/>
    <w:rsid w:val="005C5128"/>
    <w:rsid w:val="005C594B"/>
    <w:rsid w:val="005D6A72"/>
    <w:rsid w:val="005F1B86"/>
    <w:rsid w:val="005F48F7"/>
    <w:rsid w:val="005F644C"/>
    <w:rsid w:val="00601728"/>
    <w:rsid w:val="0060321A"/>
    <w:rsid w:val="006072C4"/>
    <w:rsid w:val="00611904"/>
    <w:rsid w:val="006279A6"/>
    <w:rsid w:val="00632035"/>
    <w:rsid w:val="0063505A"/>
    <w:rsid w:val="00637198"/>
    <w:rsid w:val="0065024F"/>
    <w:rsid w:val="00652D43"/>
    <w:rsid w:val="00654BD2"/>
    <w:rsid w:val="00655239"/>
    <w:rsid w:val="00655A74"/>
    <w:rsid w:val="00661420"/>
    <w:rsid w:val="0066339A"/>
    <w:rsid w:val="006657E6"/>
    <w:rsid w:val="006710AF"/>
    <w:rsid w:val="0068552D"/>
    <w:rsid w:val="006A673A"/>
    <w:rsid w:val="006B3BBE"/>
    <w:rsid w:val="006C67FA"/>
    <w:rsid w:val="006E0708"/>
    <w:rsid w:val="006E48C0"/>
    <w:rsid w:val="006F3239"/>
    <w:rsid w:val="006F495C"/>
    <w:rsid w:val="006F732A"/>
    <w:rsid w:val="006F748E"/>
    <w:rsid w:val="007017C6"/>
    <w:rsid w:val="0070598D"/>
    <w:rsid w:val="00705F4E"/>
    <w:rsid w:val="007129C9"/>
    <w:rsid w:val="00716ECA"/>
    <w:rsid w:val="0072438F"/>
    <w:rsid w:val="0073051F"/>
    <w:rsid w:val="00733418"/>
    <w:rsid w:val="00734D3D"/>
    <w:rsid w:val="00736D7F"/>
    <w:rsid w:val="00777AB6"/>
    <w:rsid w:val="007804B8"/>
    <w:rsid w:val="00797842"/>
    <w:rsid w:val="007A1CB5"/>
    <w:rsid w:val="007B1526"/>
    <w:rsid w:val="007B35CF"/>
    <w:rsid w:val="007D63D8"/>
    <w:rsid w:val="007D7503"/>
    <w:rsid w:val="007E4195"/>
    <w:rsid w:val="007E4951"/>
    <w:rsid w:val="007E5902"/>
    <w:rsid w:val="00801210"/>
    <w:rsid w:val="008052DC"/>
    <w:rsid w:val="008128E3"/>
    <w:rsid w:val="0081724E"/>
    <w:rsid w:val="00833403"/>
    <w:rsid w:val="008369BA"/>
    <w:rsid w:val="00841A43"/>
    <w:rsid w:val="00853593"/>
    <w:rsid w:val="008619FB"/>
    <w:rsid w:val="00864189"/>
    <w:rsid w:val="00872DA6"/>
    <w:rsid w:val="0087436A"/>
    <w:rsid w:val="00881D11"/>
    <w:rsid w:val="00885114"/>
    <w:rsid w:val="00890758"/>
    <w:rsid w:val="008B23AA"/>
    <w:rsid w:val="008C09C2"/>
    <w:rsid w:val="008C193D"/>
    <w:rsid w:val="008D188A"/>
    <w:rsid w:val="008D7E41"/>
    <w:rsid w:val="008E38B1"/>
    <w:rsid w:val="008E4518"/>
    <w:rsid w:val="008F106B"/>
    <w:rsid w:val="00912925"/>
    <w:rsid w:val="009157CE"/>
    <w:rsid w:val="009230D9"/>
    <w:rsid w:val="0092686F"/>
    <w:rsid w:val="00934AE0"/>
    <w:rsid w:val="00943E98"/>
    <w:rsid w:val="00946381"/>
    <w:rsid w:val="0095234C"/>
    <w:rsid w:val="00955650"/>
    <w:rsid w:val="009735EE"/>
    <w:rsid w:val="009746FE"/>
    <w:rsid w:val="00980194"/>
    <w:rsid w:val="00985E0D"/>
    <w:rsid w:val="00987BAD"/>
    <w:rsid w:val="009932A6"/>
    <w:rsid w:val="0099473C"/>
    <w:rsid w:val="009A1E87"/>
    <w:rsid w:val="009A43F6"/>
    <w:rsid w:val="009C392F"/>
    <w:rsid w:val="009C5ADE"/>
    <w:rsid w:val="009C62BF"/>
    <w:rsid w:val="009D01B8"/>
    <w:rsid w:val="009E465E"/>
    <w:rsid w:val="009E651F"/>
    <w:rsid w:val="009F2B9E"/>
    <w:rsid w:val="00A0305B"/>
    <w:rsid w:val="00A077A1"/>
    <w:rsid w:val="00A13C02"/>
    <w:rsid w:val="00A24521"/>
    <w:rsid w:val="00A41251"/>
    <w:rsid w:val="00A81FC7"/>
    <w:rsid w:val="00A823CD"/>
    <w:rsid w:val="00A874CB"/>
    <w:rsid w:val="00AA0DA2"/>
    <w:rsid w:val="00AA0DEF"/>
    <w:rsid w:val="00AB0176"/>
    <w:rsid w:val="00AB1874"/>
    <w:rsid w:val="00AB55BB"/>
    <w:rsid w:val="00AB7FD4"/>
    <w:rsid w:val="00AC27C0"/>
    <w:rsid w:val="00AD5E29"/>
    <w:rsid w:val="00AD6FF8"/>
    <w:rsid w:val="00AE759E"/>
    <w:rsid w:val="00AF552F"/>
    <w:rsid w:val="00AF7CE9"/>
    <w:rsid w:val="00B10002"/>
    <w:rsid w:val="00B16930"/>
    <w:rsid w:val="00B20890"/>
    <w:rsid w:val="00B24E8E"/>
    <w:rsid w:val="00B26391"/>
    <w:rsid w:val="00B41912"/>
    <w:rsid w:val="00B617C4"/>
    <w:rsid w:val="00B76335"/>
    <w:rsid w:val="00B902BA"/>
    <w:rsid w:val="00B946AF"/>
    <w:rsid w:val="00B96E49"/>
    <w:rsid w:val="00BB3117"/>
    <w:rsid w:val="00BC5BF2"/>
    <w:rsid w:val="00BD11F8"/>
    <w:rsid w:val="00BE00CE"/>
    <w:rsid w:val="00BE0BF2"/>
    <w:rsid w:val="00BF0E7C"/>
    <w:rsid w:val="00BF25F2"/>
    <w:rsid w:val="00C057EF"/>
    <w:rsid w:val="00C05AAE"/>
    <w:rsid w:val="00C129A2"/>
    <w:rsid w:val="00C17D1A"/>
    <w:rsid w:val="00C267B8"/>
    <w:rsid w:val="00C3238F"/>
    <w:rsid w:val="00C3451A"/>
    <w:rsid w:val="00C46755"/>
    <w:rsid w:val="00C619D0"/>
    <w:rsid w:val="00C72739"/>
    <w:rsid w:val="00C75A81"/>
    <w:rsid w:val="00C76783"/>
    <w:rsid w:val="00C9358B"/>
    <w:rsid w:val="00CA1BDB"/>
    <w:rsid w:val="00CB18B8"/>
    <w:rsid w:val="00CC2D92"/>
    <w:rsid w:val="00CC2E41"/>
    <w:rsid w:val="00CE4AEC"/>
    <w:rsid w:val="00CE4C9F"/>
    <w:rsid w:val="00CE61E1"/>
    <w:rsid w:val="00CF014B"/>
    <w:rsid w:val="00CF4F91"/>
    <w:rsid w:val="00CF7F02"/>
    <w:rsid w:val="00D01310"/>
    <w:rsid w:val="00D23696"/>
    <w:rsid w:val="00D25599"/>
    <w:rsid w:val="00D33382"/>
    <w:rsid w:val="00D3601C"/>
    <w:rsid w:val="00D3745F"/>
    <w:rsid w:val="00D467EB"/>
    <w:rsid w:val="00D47C4E"/>
    <w:rsid w:val="00D5592C"/>
    <w:rsid w:val="00D562C4"/>
    <w:rsid w:val="00D76938"/>
    <w:rsid w:val="00DA42DD"/>
    <w:rsid w:val="00DA58BC"/>
    <w:rsid w:val="00DC75DB"/>
    <w:rsid w:val="00DD2874"/>
    <w:rsid w:val="00DF23BE"/>
    <w:rsid w:val="00E012D8"/>
    <w:rsid w:val="00E062D1"/>
    <w:rsid w:val="00E26879"/>
    <w:rsid w:val="00E34CD0"/>
    <w:rsid w:val="00E35CE7"/>
    <w:rsid w:val="00E3707F"/>
    <w:rsid w:val="00E37593"/>
    <w:rsid w:val="00E54F5C"/>
    <w:rsid w:val="00E57F3E"/>
    <w:rsid w:val="00E60C3C"/>
    <w:rsid w:val="00E64D4E"/>
    <w:rsid w:val="00E74B6E"/>
    <w:rsid w:val="00E80FA2"/>
    <w:rsid w:val="00E82959"/>
    <w:rsid w:val="00E858CD"/>
    <w:rsid w:val="00E85914"/>
    <w:rsid w:val="00E94F4C"/>
    <w:rsid w:val="00EA612F"/>
    <w:rsid w:val="00EC4CDE"/>
    <w:rsid w:val="00EF5872"/>
    <w:rsid w:val="00F2170C"/>
    <w:rsid w:val="00F21A41"/>
    <w:rsid w:val="00F33E85"/>
    <w:rsid w:val="00F34FD4"/>
    <w:rsid w:val="00F36739"/>
    <w:rsid w:val="00F36F69"/>
    <w:rsid w:val="00F5111D"/>
    <w:rsid w:val="00F51B69"/>
    <w:rsid w:val="00F55C1F"/>
    <w:rsid w:val="00F578ED"/>
    <w:rsid w:val="00F60EBB"/>
    <w:rsid w:val="00F65E58"/>
    <w:rsid w:val="00F94294"/>
    <w:rsid w:val="00F96CC5"/>
    <w:rsid w:val="00FA0513"/>
    <w:rsid w:val="00FA1C5C"/>
    <w:rsid w:val="00FA42AB"/>
    <w:rsid w:val="00FA456C"/>
    <w:rsid w:val="00FA4CCF"/>
    <w:rsid w:val="00FA7B35"/>
    <w:rsid w:val="00FD51BD"/>
    <w:rsid w:val="00FD5229"/>
    <w:rsid w:val="00FD7135"/>
    <w:rsid w:val="00FD73A1"/>
    <w:rsid w:val="00FF5B8C"/>
    <w:rsid w:val="00FF6B00"/>
    <w:rsid w:val="00FF7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A7"/>
    <w:pPr>
      <w:ind w:left="720"/>
      <w:contextualSpacing/>
    </w:pPr>
  </w:style>
  <w:style w:type="table" w:styleId="TableGrid">
    <w:name w:val="Table Grid"/>
    <w:basedOn w:val="TableNormal"/>
    <w:uiPriority w:val="59"/>
    <w:rsid w:val="00DA4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A42DD"/>
  </w:style>
  <w:style w:type="character" w:styleId="Hyperlink">
    <w:name w:val="Hyperlink"/>
    <w:basedOn w:val="DefaultParagraphFont"/>
    <w:uiPriority w:val="99"/>
    <w:unhideWhenUsed/>
    <w:rsid w:val="00B24E8E"/>
    <w:rPr>
      <w:color w:val="0000FF"/>
      <w:u w:val="single"/>
    </w:rPr>
  </w:style>
  <w:style w:type="paragraph" w:styleId="BalloonText">
    <w:name w:val="Balloon Text"/>
    <w:basedOn w:val="Normal"/>
    <w:link w:val="BalloonTextChar"/>
    <w:uiPriority w:val="99"/>
    <w:semiHidden/>
    <w:unhideWhenUsed/>
    <w:rsid w:val="00512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217"/>
    <w:rPr>
      <w:rFonts w:ascii="Tahoma" w:hAnsi="Tahoma" w:cs="Tahoma"/>
      <w:sz w:val="16"/>
      <w:szCs w:val="16"/>
    </w:rPr>
  </w:style>
  <w:style w:type="paragraph" w:styleId="Header">
    <w:name w:val="header"/>
    <w:basedOn w:val="Normal"/>
    <w:link w:val="HeaderChar"/>
    <w:uiPriority w:val="99"/>
    <w:unhideWhenUsed/>
    <w:rsid w:val="008D18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188A"/>
  </w:style>
  <w:style w:type="paragraph" w:styleId="Footer">
    <w:name w:val="footer"/>
    <w:basedOn w:val="Normal"/>
    <w:link w:val="FooterChar"/>
    <w:uiPriority w:val="99"/>
    <w:unhideWhenUsed/>
    <w:rsid w:val="008D18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1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A7"/>
    <w:pPr>
      <w:ind w:left="720"/>
      <w:contextualSpacing/>
    </w:pPr>
  </w:style>
  <w:style w:type="table" w:styleId="TableGrid">
    <w:name w:val="Table Grid"/>
    <w:basedOn w:val="TableNormal"/>
    <w:uiPriority w:val="59"/>
    <w:rsid w:val="00DA4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A42DD"/>
  </w:style>
  <w:style w:type="character" w:styleId="Hyperlink">
    <w:name w:val="Hyperlink"/>
    <w:basedOn w:val="DefaultParagraphFont"/>
    <w:uiPriority w:val="99"/>
    <w:unhideWhenUsed/>
    <w:rsid w:val="00B24E8E"/>
    <w:rPr>
      <w:color w:val="0000FF"/>
      <w:u w:val="single"/>
    </w:rPr>
  </w:style>
  <w:style w:type="paragraph" w:styleId="BalloonText">
    <w:name w:val="Balloon Text"/>
    <w:basedOn w:val="Normal"/>
    <w:link w:val="BalloonTextChar"/>
    <w:uiPriority w:val="99"/>
    <w:semiHidden/>
    <w:unhideWhenUsed/>
    <w:rsid w:val="00512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217"/>
    <w:rPr>
      <w:rFonts w:ascii="Tahoma" w:hAnsi="Tahoma" w:cs="Tahoma"/>
      <w:sz w:val="16"/>
      <w:szCs w:val="16"/>
    </w:rPr>
  </w:style>
  <w:style w:type="paragraph" w:styleId="Header">
    <w:name w:val="header"/>
    <w:basedOn w:val="Normal"/>
    <w:link w:val="HeaderChar"/>
    <w:uiPriority w:val="99"/>
    <w:unhideWhenUsed/>
    <w:rsid w:val="008D18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188A"/>
  </w:style>
  <w:style w:type="paragraph" w:styleId="Footer">
    <w:name w:val="footer"/>
    <w:basedOn w:val="Normal"/>
    <w:link w:val="FooterChar"/>
    <w:uiPriority w:val="99"/>
    <w:unhideWhenUsed/>
    <w:rsid w:val="008D18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1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46077">
      <w:bodyDiv w:val="1"/>
      <w:marLeft w:val="0"/>
      <w:marRight w:val="0"/>
      <w:marTop w:val="0"/>
      <w:marBottom w:val="0"/>
      <w:divBdr>
        <w:top w:val="none" w:sz="0" w:space="0" w:color="auto"/>
        <w:left w:val="none" w:sz="0" w:space="0" w:color="auto"/>
        <w:bottom w:val="none" w:sz="0" w:space="0" w:color="auto"/>
        <w:right w:val="none" w:sz="0" w:space="0" w:color="auto"/>
      </w:divBdr>
    </w:div>
    <w:div w:id="1340348742">
      <w:bodyDiv w:val="1"/>
      <w:marLeft w:val="0"/>
      <w:marRight w:val="0"/>
      <w:marTop w:val="0"/>
      <w:marBottom w:val="0"/>
      <w:divBdr>
        <w:top w:val="none" w:sz="0" w:space="0" w:color="auto"/>
        <w:left w:val="none" w:sz="0" w:space="0" w:color="auto"/>
        <w:bottom w:val="none" w:sz="0" w:space="0" w:color="auto"/>
        <w:right w:val="none" w:sz="0" w:space="0" w:color="auto"/>
      </w:divBdr>
    </w:div>
    <w:div w:id="1509368191">
      <w:bodyDiv w:val="1"/>
      <w:marLeft w:val="0"/>
      <w:marRight w:val="0"/>
      <w:marTop w:val="0"/>
      <w:marBottom w:val="0"/>
      <w:divBdr>
        <w:top w:val="none" w:sz="0" w:space="0" w:color="auto"/>
        <w:left w:val="none" w:sz="0" w:space="0" w:color="auto"/>
        <w:bottom w:val="none" w:sz="0" w:space="0" w:color="auto"/>
        <w:right w:val="none" w:sz="0" w:space="0" w:color="auto"/>
      </w:divBdr>
      <w:divsChild>
        <w:div w:id="176113825">
          <w:marLeft w:val="0"/>
          <w:marRight w:val="547"/>
          <w:marTop w:val="0"/>
          <w:marBottom w:val="0"/>
          <w:divBdr>
            <w:top w:val="none" w:sz="0" w:space="0" w:color="auto"/>
            <w:left w:val="none" w:sz="0" w:space="0" w:color="auto"/>
            <w:bottom w:val="none" w:sz="0" w:space="0" w:color="auto"/>
            <w:right w:val="none" w:sz="0" w:space="0" w:color="auto"/>
          </w:divBdr>
        </w:div>
      </w:divsChild>
    </w:div>
    <w:div w:id="1700084762">
      <w:bodyDiv w:val="1"/>
      <w:marLeft w:val="0"/>
      <w:marRight w:val="0"/>
      <w:marTop w:val="0"/>
      <w:marBottom w:val="0"/>
      <w:divBdr>
        <w:top w:val="none" w:sz="0" w:space="0" w:color="auto"/>
        <w:left w:val="none" w:sz="0" w:space="0" w:color="auto"/>
        <w:bottom w:val="none" w:sz="0" w:space="0" w:color="auto"/>
        <w:right w:val="none" w:sz="0" w:space="0" w:color="auto"/>
      </w:divBdr>
    </w:div>
    <w:div w:id="21419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kfu.org"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3829AA-58E9-4738-BEA2-E0CBC31A88A8}" type="doc">
      <dgm:prSet loTypeId="urn:microsoft.com/office/officeart/2005/8/layout/orgChart1" loCatId="hierarchy" qsTypeId="urn:microsoft.com/office/officeart/2005/8/quickstyle/3d3" qsCatId="3D" csTypeId="urn:microsoft.com/office/officeart/2005/8/colors/accent0_1" csCatId="mainScheme" phldr="1"/>
      <dgm:spPr/>
      <dgm:t>
        <a:bodyPr/>
        <a:lstStyle/>
        <a:p>
          <a:pPr rtl="1"/>
          <a:endParaRPr lang="ar-SA"/>
        </a:p>
      </dgm:t>
    </dgm:pt>
    <dgm:pt modelId="{3E0DF482-0229-4336-B0C0-6B32CCB5C1DA}">
      <dgm:prSet phldrT="[Text]"/>
      <dgm:spPr/>
      <dgm:t>
        <a:bodyPr/>
        <a:lstStyle/>
        <a:p>
          <a:pPr rtl="1"/>
          <a:r>
            <a:rPr lang="ar-SA"/>
            <a:t>تنقسم الأصول إلى</a:t>
          </a:r>
        </a:p>
      </dgm:t>
    </dgm:pt>
    <dgm:pt modelId="{36497E04-1953-4BF1-B5FD-153452B5DB1B}" type="parTrans" cxnId="{2409DBCC-6938-4C9A-BE5C-CA7289500502}">
      <dgm:prSet/>
      <dgm:spPr/>
      <dgm:t>
        <a:bodyPr/>
        <a:lstStyle/>
        <a:p>
          <a:pPr rtl="1"/>
          <a:endParaRPr lang="ar-SA"/>
        </a:p>
      </dgm:t>
    </dgm:pt>
    <dgm:pt modelId="{C8DC74C3-0044-4EC1-8A5F-9640105B31BE}" type="sibTrans" cxnId="{2409DBCC-6938-4C9A-BE5C-CA7289500502}">
      <dgm:prSet/>
      <dgm:spPr/>
      <dgm:t>
        <a:bodyPr/>
        <a:lstStyle/>
        <a:p>
          <a:pPr rtl="1"/>
          <a:endParaRPr lang="ar-SA"/>
        </a:p>
      </dgm:t>
    </dgm:pt>
    <dgm:pt modelId="{31615F40-008B-4F28-B8AE-E8054A8656AA}">
      <dgm:prSet phldrT="[Text]"/>
      <dgm:spPr/>
      <dgm:t>
        <a:bodyPr/>
        <a:lstStyle/>
        <a:p>
          <a:pPr rtl="1"/>
          <a:r>
            <a:rPr lang="ar-SA"/>
            <a:t>أصول غير ملموسة</a:t>
          </a:r>
        </a:p>
      </dgm:t>
    </dgm:pt>
    <dgm:pt modelId="{55500866-A4B2-4F51-A140-641F7275DF8D}" type="parTrans" cxnId="{F62A5C12-F392-468A-B6DF-FE6E459EA9F6}">
      <dgm:prSet/>
      <dgm:spPr/>
      <dgm:t>
        <a:bodyPr/>
        <a:lstStyle/>
        <a:p>
          <a:pPr rtl="1"/>
          <a:endParaRPr lang="ar-SA"/>
        </a:p>
      </dgm:t>
    </dgm:pt>
    <dgm:pt modelId="{688B0949-206D-409C-856E-DC859FD9F58D}" type="sibTrans" cxnId="{F62A5C12-F392-468A-B6DF-FE6E459EA9F6}">
      <dgm:prSet/>
      <dgm:spPr/>
      <dgm:t>
        <a:bodyPr/>
        <a:lstStyle/>
        <a:p>
          <a:pPr rtl="1"/>
          <a:endParaRPr lang="ar-SA"/>
        </a:p>
      </dgm:t>
    </dgm:pt>
    <dgm:pt modelId="{C455900F-8100-495F-996A-7257E43C17D0}">
      <dgm:prSet phldrT="[Text]"/>
      <dgm:spPr/>
      <dgm:t>
        <a:bodyPr/>
        <a:lstStyle/>
        <a:p>
          <a:pPr rtl="1"/>
          <a:r>
            <a:rPr lang="ar-SA"/>
            <a:t>أصول ثابتة (طويلة الأجل)</a:t>
          </a:r>
        </a:p>
      </dgm:t>
    </dgm:pt>
    <dgm:pt modelId="{403A9CA6-E56C-45E4-8FE8-EA50C5BCA2E9}" type="parTrans" cxnId="{719C2F6E-C8E3-476D-B1D4-77C3B2D11484}">
      <dgm:prSet/>
      <dgm:spPr/>
      <dgm:t>
        <a:bodyPr/>
        <a:lstStyle/>
        <a:p>
          <a:pPr rtl="1"/>
          <a:endParaRPr lang="ar-SA"/>
        </a:p>
      </dgm:t>
    </dgm:pt>
    <dgm:pt modelId="{7EA37C51-8F82-4EAF-8FA3-6FB11C3CFDE5}" type="sibTrans" cxnId="{719C2F6E-C8E3-476D-B1D4-77C3B2D11484}">
      <dgm:prSet/>
      <dgm:spPr/>
      <dgm:t>
        <a:bodyPr/>
        <a:lstStyle/>
        <a:p>
          <a:pPr rtl="1"/>
          <a:endParaRPr lang="ar-SA"/>
        </a:p>
      </dgm:t>
    </dgm:pt>
    <dgm:pt modelId="{8397EB0B-E60A-4AEC-90C0-B8E894A2F690}">
      <dgm:prSet phldrT="[Text]"/>
      <dgm:spPr/>
      <dgm:t>
        <a:bodyPr/>
        <a:lstStyle/>
        <a:p>
          <a:pPr rtl="1"/>
          <a:r>
            <a:rPr lang="ar-SA"/>
            <a:t>أصول متداولة (قصيرة الأجل)</a:t>
          </a:r>
        </a:p>
      </dgm:t>
    </dgm:pt>
    <dgm:pt modelId="{ADF07FF2-E6CB-4D04-914A-0314B801EDE5}" type="parTrans" cxnId="{1CA6080F-B445-4EDA-B151-252094ED9AC3}">
      <dgm:prSet/>
      <dgm:spPr/>
      <dgm:t>
        <a:bodyPr/>
        <a:lstStyle/>
        <a:p>
          <a:pPr rtl="1"/>
          <a:endParaRPr lang="ar-SA"/>
        </a:p>
      </dgm:t>
    </dgm:pt>
    <dgm:pt modelId="{B1170643-6313-4286-B956-D7CB2659DDC6}" type="sibTrans" cxnId="{1CA6080F-B445-4EDA-B151-252094ED9AC3}">
      <dgm:prSet/>
      <dgm:spPr/>
      <dgm:t>
        <a:bodyPr/>
        <a:lstStyle/>
        <a:p>
          <a:pPr rtl="1"/>
          <a:endParaRPr lang="ar-SA"/>
        </a:p>
      </dgm:t>
    </dgm:pt>
    <dgm:pt modelId="{F50F580A-60EB-4632-83DF-E86E783C9E54}" type="pres">
      <dgm:prSet presAssocID="{A33829AA-58E9-4738-BEA2-E0CBC31A88A8}" presName="hierChild1" presStyleCnt="0">
        <dgm:presLayoutVars>
          <dgm:orgChart val="1"/>
          <dgm:chPref val="1"/>
          <dgm:dir/>
          <dgm:animOne val="branch"/>
          <dgm:animLvl val="lvl"/>
          <dgm:resizeHandles/>
        </dgm:presLayoutVars>
      </dgm:prSet>
      <dgm:spPr/>
      <dgm:t>
        <a:bodyPr/>
        <a:lstStyle/>
        <a:p>
          <a:pPr rtl="1"/>
          <a:endParaRPr lang="ar-SA"/>
        </a:p>
      </dgm:t>
    </dgm:pt>
    <dgm:pt modelId="{1987FDA8-914B-408E-8229-09831697422C}" type="pres">
      <dgm:prSet presAssocID="{3E0DF482-0229-4336-B0C0-6B32CCB5C1DA}" presName="hierRoot1" presStyleCnt="0">
        <dgm:presLayoutVars>
          <dgm:hierBranch val="init"/>
        </dgm:presLayoutVars>
      </dgm:prSet>
      <dgm:spPr/>
    </dgm:pt>
    <dgm:pt modelId="{B1B4FC57-D279-4004-8326-E4D99BF02DE8}" type="pres">
      <dgm:prSet presAssocID="{3E0DF482-0229-4336-B0C0-6B32CCB5C1DA}" presName="rootComposite1" presStyleCnt="0"/>
      <dgm:spPr/>
    </dgm:pt>
    <dgm:pt modelId="{10CDB28C-B29D-4EF9-9723-332880EBFE5A}" type="pres">
      <dgm:prSet presAssocID="{3E0DF482-0229-4336-B0C0-6B32CCB5C1DA}" presName="rootText1" presStyleLbl="node0" presStyleIdx="0" presStyleCnt="1">
        <dgm:presLayoutVars>
          <dgm:chPref val="3"/>
        </dgm:presLayoutVars>
      </dgm:prSet>
      <dgm:spPr/>
      <dgm:t>
        <a:bodyPr/>
        <a:lstStyle/>
        <a:p>
          <a:pPr rtl="1"/>
          <a:endParaRPr lang="ar-SA"/>
        </a:p>
      </dgm:t>
    </dgm:pt>
    <dgm:pt modelId="{066CE2A1-3598-4552-9E37-3606FBDC4BF5}" type="pres">
      <dgm:prSet presAssocID="{3E0DF482-0229-4336-B0C0-6B32CCB5C1DA}" presName="rootConnector1" presStyleLbl="node1" presStyleIdx="0" presStyleCnt="0"/>
      <dgm:spPr/>
      <dgm:t>
        <a:bodyPr/>
        <a:lstStyle/>
        <a:p>
          <a:pPr rtl="1"/>
          <a:endParaRPr lang="ar-SA"/>
        </a:p>
      </dgm:t>
    </dgm:pt>
    <dgm:pt modelId="{51A87FCE-7B80-4388-B86A-32A34E995B3F}" type="pres">
      <dgm:prSet presAssocID="{3E0DF482-0229-4336-B0C0-6B32CCB5C1DA}" presName="hierChild2" presStyleCnt="0"/>
      <dgm:spPr/>
    </dgm:pt>
    <dgm:pt modelId="{F47630A7-6189-4074-AFB3-1C68064D884C}" type="pres">
      <dgm:prSet presAssocID="{55500866-A4B2-4F51-A140-641F7275DF8D}" presName="Name37" presStyleLbl="parChTrans1D2" presStyleIdx="0" presStyleCnt="3"/>
      <dgm:spPr/>
      <dgm:t>
        <a:bodyPr/>
        <a:lstStyle/>
        <a:p>
          <a:pPr rtl="1"/>
          <a:endParaRPr lang="ar-SA"/>
        </a:p>
      </dgm:t>
    </dgm:pt>
    <dgm:pt modelId="{B79B1EFE-3699-4E95-845F-1D5796EC7E09}" type="pres">
      <dgm:prSet presAssocID="{31615F40-008B-4F28-B8AE-E8054A8656AA}" presName="hierRoot2" presStyleCnt="0">
        <dgm:presLayoutVars>
          <dgm:hierBranch val="init"/>
        </dgm:presLayoutVars>
      </dgm:prSet>
      <dgm:spPr/>
    </dgm:pt>
    <dgm:pt modelId="{A73023F2-86CD-415F-A8A7-E8BAC19B40FE}" type="pres">
      <dgm:prSet presAssocID="{31615F40-008B-4F28-B8AE-E8054A8656AA}" presName="rootComposite" presStyleCnt="0"/>
      <dgm:spPr/>
    </dgm:pt>
    <dgm:pt modelId="{D2584611-5319-4540-A8CF-814F61EF8739}" type="pres">
      <dgm:prSet presAssocID="{31615F40-008B-4F28-B8AE-E8054A8656AA}" presName="rootText" presStyleLbl="node2" presStyleIdx="0" presStyleCnt="3">
        <dgm:presLayoutVars>
          <dgm:chPref val="3"/>
        </dgm:presLayoutVars>
      </dgm:prSet>
      <dgm:spPr/>
      <dgm:t>
        <a:bodyPr/>
        <a:lstStyle/>
        <a:p>
          <a:pPr rtl="1"/>
          <a:endParaRPr lang="ar-SA"/>
        </a:p>
      </dgm:t>
    </dgm:pt>
    <dgm:pt modelId="{51CF8182-9C42-442E-A330-A02FF117BC51}" type="pres">
      <dgm:prSet presAssocID="{31615F40-008B-4F28-B8AE-E8054A8656AA}" presName="rootConnector" presStyleLbl="node2" presStyleIdx="0" presStyleCnt="3"/>
      <dgm:spPr/>
      <dgm:t>
        <a:bodyPr/>
        <a:lstStyle/>
        <a:p>
          <a:pPr rtl="1"/>
          <a:endParaRPr lang="ar-SA"/>
        </a:p>
      </dgm:t>
    </dgm:pt>
    <dgm:pt modelId="{59F2D8D8-E23E-4FEC-8EB1-1299CFAC78D2}" type="pres">
      <dgm:prSet presAssocID="{31615F40-008B-4F28-B8AE-E8054A8656AA}" presName="hierChild4" presStyleCnt="0"/>
      <dgm:spPr/>
    </dgm:pt>
    <dgm:pt modelId="{671EE321-A680-4623-95F6-FC6200CBC4CC}" type="pres">
      <dgm:prSet presAssocID="{31615F40-008B-4F28-B8AE-E8054A8656AA}" presName="hierChild5" presStyleCnt="0"/>
      <dgm:spPr/>
    </dgm:pt>
    <dgm:pt modelId="{1DA20A64-CF82-44CF-B7CA-A5C8BDBD4C30}" type="pres">
      <dgm:prSet presAssocID="{403A9CA6-E56C-45E4-8FE8-EA50C5BCA2E9}" presName="Name37" presStyleLbl="parChTrans1D2" presStyleIdx="1" presStyleCnt="3"/>
      <dgm:spPr/>
      <dgm:t>
        <a:bodyPr/>
        <a:lstStyle/>
        <a:p>
          <a:pPr rtl="1"/>
          <a:endParaRPr lang="ar-SA"/>
        </a:p>
      </dgm:t>
    </dgm:pt>
    <dgm:pt modelId="{46787A71-AFAA-41C7-BC31-3F53CA55AED2}" type="pres">
      <dgm:prSet presAssocID="{C455900F-8100-495F-996A-7257E43C17D0}" presName="hierRoot2" presStyleCnt="0">
        <dgm:presLayoutVars>
          <dgm:hierBranch val="init"/>
        </dgm:presLayoutVars>
      </dgm:prSet>
      <dgm:spPr/>
    </dgm:pt>
    <dgm:pt modelId="{D52970CE-3631-4B8A-A331-BE5BD5D2065A}" type="pres">
      <dgm:prSet presAssocID="{C455900F-8100-495F-996A-7257E43C17D0}" presName="rootComposite" presStyleCnt="0"/>
      <dgm:spPr/>
    </dgm:pt>
    <dgm:pt modelId="{F0493D88-6675-4E50-B15D-141008A416D8}" type="pres">
      <dgm:prSet presAssocID="{C455900F-8100-495F-996A-7257E43C17D0}" presName="rootText" presStyleLbl="node2" presStyleIdx="1" presStyleCnt="3">
        <dgm:presLayoutVars>
          <dgm:chPref val="3"/>
        </dgm:presLayoutVars>
      </dgm:prSet>
      <dgm:spPr/>
      <dgm:t>
        <a:bodyPr/>
        <a:lstStyle/>
        <a:p>
          <a:pPr rtl="1"/>
          <a:endParaRPr lang="ar-SA"/>
        </a:p>
      </dgm:t>
    </dgm:pt>
    <dgm:pt modelId="{6E568101-091F-47B5-B798-04102323D3E3}" type="pres">
      <dgm:prSet presAssocID="{C455900F-8100-495F-996A-7257E43C17D0}" presName="rootConnector" presStyleLbl="node2" presStyleIdx="1" presStyleCnt="3"/>
      <dgm:spPr/>
      <dgm:t>
        <a:bodyPr/>
        <a:lstStyle/>
        <a:p>
          <a:pPr rtl="1"/>
          <a:endParaRPr lang="ar-SA"/>
        </a:p>
      </dgm:t>
    </dgm:pt>
    <dgm:pt modelId="{A5A8A98A-84C2-46F3-B0B5-947F0470F25A}" type="pres">
      <dgm:prSet presAssocID="{C455900F-8100-495F-996A-7257E43C17D0}" presName="hierChild4" presStyleCnt="0"/>
      <dgm:spPr/>
    </dgm:pt>
    <dgm:pt modelId="{3D9048C1-EE13-4230-947B-6B5DE14779C7}" type="pres">
      <dgm:prSet presAssocID="{C455900F-8100-495F-996A-7257E43C17D0}" presName="hierChild5" presStyleCnt="0"/>
      <dgm:spPr/>
    </dgm:pt>
    <dgm:pt modelId="{65380CEA-CD47-4D29-824C-D390E3005B96}" type="pres">
      <dgm:prSet presAssocID="{ADF07FF2-E6CB-4D04-914A-0314B801EDE5}" presName="Name37" presStyleLbl="parChTrans1D2" presStyleIdx="2" presStyleCnt="3"/>
      <dgm:spPr/>
      <dgm:t>
        <a:bodyPr/>
        <a:lstStyle/>
        <a:p>
          <a:pPr rtl="1"/>
          <a:endParaRPr lang="ar-SA"/>
        </a:p>
      </dgm:t>
    </dgm:pt>
    <dgm:pt modelId="{D32CC234-AE14-4F60-8C7F-25D95CD2E937}" type="pres">
      <dgm:prSet presAssocID="{8397EB0B-E60A-4AEC-90C0-B8E894A2F690}" presName="hierRoot2" presStyleCnt="0">
        <dgm:presLayoutVars>
          <dgm:hierBranch val="init"/>
        </dgm:presLayoutVars>
      </dgm:prSet>
      <dgm:spPr/>
    </dgm:pt>
    <dgm:pt modelId="{58A1E44B-4803-463D-843A-CC9C565F0F65}" type="pres">
      <dgm:prSet presAssocID="{8397EB0B-E60A-4AEC-90C0-B8E894A2F690}" presName="rootComposite" presStyleCnt="0"/>
      <dgm:spPr/>
    </dgm:pt>
    <dgm:pt modelId="{E6FD6489-4647-4AED-841B-2F4D7003122C}" type="pres">
      <dgm:prSet presAssocID="{8397EB0B-E60A-4AEC-90C0-B8E894A2F690}" presName="rootText" presStyleLbl="node2" presStyleIdx="2" presStyleCnt="3">
        <dgm:presLayoutVars>
          <dgm:chPref val="3"/>
        </dgm:presLayoutVars>
      </dgm:prSet>
      <dgm:spPr/>
      <dgm:t>
        <a:bodyPr/>
        <a:lstStyle/>
        <a:p>
          <a:pPr rtl="1"/>
          <a:endParaRPr lang="ar-SA"/>
        </a:p>
      </dgm:t>
    </dgm:pt>
    <dgm:pt modelId="{4D5E0DDD-CA23-4C4A-8FA6-03552E2381C6}" type="pres">
      <dgm:prSet presAssocID="{8397EB0B-E60A-4AEC-90C0-B8E894A2F690}" presName="rootConnector" presStyleLbl="node2" presStyleIdx="2" presStyleCnt="3"/>
      <dgm:spPr/>
      <dgm:t>
        <a:bodyPr/>
        <a:lstStyle/>
        <a:p>
          <a:pPr rtl="1"/>
          <a:endParaRPr lang="ar-SA"/>
        </a:p>
      </dgm:t>
    </dgm:pt>
    <dgm:pt modelId="{EFB72AF4-B727-46B5-AD03-C4C4718B4877}" type="pres">
      <dgm:prSet presAssocID="{8397EB0B-E60A-4AEC-90C0-B8E894A2F690}" presName="hierChild4" presStyleCnt="0"/>
      <dgm:spPr/>
    </dgm:pt>
    <dgm:pt modelId="{DBBD5573-FA33-4675-BDAD-F45988C13FCB}" type="pres">
      <dgm:prSet presAssocID="{8397EB0B-E60A-4AEC-90C0-B8E894A2F690}" presName="hierChild5" presStyleCnt="0"/>
      <dgm:spPr/>
    </dgm:pt>
    <dgm:pt modelId="{560D4F70-3F9F-41B1-91B5-B4F8FBF03370}" type="pres">
      <dgm:prSet presAssocID="{3E0DF482-0229-4336-B0C0-6B32CCB5C1DA}" presName="hierChild3" presStyleCnt="0"/>
      <dgm:spPr/>
    </dgm:pt>
  </dgm:ptLst>
  <dgm:cxnLst>
    <dgm:cxn modelId="{2AF8F27E-C609-477B-947A-B42C40EEDDC7}" type="presOf" srcId="{31615F40-008B-4F28-B8AE-E8054A8656AA}" destId="{D2584611-5319-4540-A8CF-814F61EF8739}" srcOrd="0" destOrd="0" presId="urn:microsoft.com/office/officeart/2005/8/layout/orgChart1"/>
    <dgm:cxn modelId="{C81E4802-3ADF-4DBE-A654-8F0088F26C7E}" type="presOf" srcId="{A33829AA-58E9-4738-BEA2-E0CBC31A88A8}" destId="{F50F580A-60EB-4632-83DF-E86E783C9E54}" srcOrd="0" destOrd="0" presId="urn:microsoft.com/office/officeart/2005/8/layout/orgChart1"/>
    <dgm:cxn modelId="{2409DBCC-6938-4C9A-BE5C-CA7289500502}" srcId="{A33829AA-58E9-4738-BEA2-E0CBC31A88A8}" destId="{3E0DF482-0229-4336-B0C0-6B32CCB5C1DA}" srcOrd="0" destOrd="0" parTransId="{36497E04-1953-4BF1-B5FD-153452B5DB1B}" sibTransId="{C8DC74C3-0044-4EC1-8A5F-9640105B31BE}"/>
    <dgm:cxn modelId="{3812D88E-FC68-45C4-8696-496255889A77}" type="presOf" srcId="{8397EB0B-E60A-4AEC-90C0-B8E894A2F690}" destId="{E6FD6489-4647-4AED-841B-2F4D7003122C}" srcOrd="0" destOrd="0" presId="urn:microsoft.com/office/officeart/2005/8/layout/orgChart1"/>
    <dgm:cxn modelId="{CE0C55E3-4336-4E9F-9B33-B72264F786A8}" type="presOf" srcId="{31615F40-008B-4F28-B8AE-E8054A8656AA}" destId="{51CF8182-9C42-442E-A330-A02FF117BC51}" srcOrd="1" destOrd="0" presId="urn:microsoft.com/office/officeart/2005/8/layout/orgChart1"/>
    <dgm:cxn modelId="{DB8EB045-533F-41D7-9183-C6C6E321A35F}" type="presOf" srcId="{3E0DF482-0229-4336-B0C0-6B32CCB5C1DA}" destId="{066CE2A1-3598-4552-9E37-3606FBDC4BF5}" srcOrd="1" destOrd="0" presId="urn:microsoft.com/office/officeart/2005/8/layout/orgChart1"/>
    <dgm:cxn modelId="{F4B7145E-11C3-45F0-8B4E-0302F111F026}" type="presOf" srcId="{3E0DF482-0229-4336-B0C0-6B32CCB5C1DA}" destId="{10CDB28C-B29D-4EF9-9723-332880EBFE5A}" srcOrd="0" destOrd="0" presId="urn:microsoft.com/office/officeart/2005/8/layout/orgChart1"/>
    <dgm:cxn modelId="{A105E930-65A7-40D7-81AB-D2C7929C3C49}" type="presOf" srcId="{ADF07FF2-E6CB-4D04-914A-0314B801EDE5}" destId="{65380CEA-CD47-4D29-824C-D390E3005B96}" srcOrd="0" destOrd="0" presId="urn:microsoft.com/office/officeart/2005/8/layout/orgChart1"/>
    <dgm:cxn modelId="{673F0153-015A-466A-B51C-44AD3C7573D6}" type="presOf" srcId="{403A9CA6-E56C-45E4-8FE8-EA50C5BCA2E9}" destId="{1DA20A64-CF82-44CF-B7CA-A5C8BDBD4C30}" srcOrd="0" destOrd="0" presId="urn:microsoft.com/office/officeart/2005/8/layout/orgChart1"/>
    <dgm:cxn modelId="{A4B0E37F-815B-4A9C-8358-539C15F3FE3E}" type="presOf" srcId="{8397EB0B-E60A-4AEC-90C0-B8E894A2F690}" destId="{4D5E0DDD-CA23-4C4A-8FA6-03552E2381C6}" srcOrd="1" destOrd="0" presId="urn:microsoft.com/office/officeart/2005/8/layout/orgChart1"/>
    <dgm:cxn modelId="{F62A5C12-F392-468A-B6DF-FE6E459EA9F6}" srcId="{3E0DF482-0229-4336-B0C0-6B32CCB5C1DA}" destId="{31615F40-008B-4F28-B8AE-E8054A8656AA}" srcOrd="0" destOrd="0" parTransId="{55500866-A4B2-4F51-A140-641F7275DF8D}" sibTransId="{688B0949-206D-409C-856E-DC859FD9F58D}"/>
    <dgm:cxn modelId="{662D7EA7-2FAF-42A0-9E2E-173F78374A11}" type="presOf" srcId="{55500866-A4B2-4F51-A140-641F7275DF8D}" destId="{F47630A7-6189-4074-AFB3-1C68064D884C}" srcOrd="0" destOrd="0" presId="urn:microsoft.com/office/officeart/2005/8/layout/orgChart1"/>
    <dgm:cxn modelId="{2BB2413F-7404-4586-86EA-6C8C1CB27870}" type="presOf" srcId="{C455900F-8100-495F-996A-7257E43C17D0}" destId="{6E568101-091F-47B5-B798-04102323D3E3}" srcOrd="1" destOrd="0" presId="urn:microsoft.com/office/officeart/2005/8/layout/orgChart1"/>
    <dgm:cxn modelId="{719C2F6E-C8E3-476D-B1D4-77C3B2D11484}" srcId="{3E0DF482-0229-4336-B0C0-6B32CCB5C1DA}" destId="{C455900F-8100-495F-996A-7257E43C17D0}" srcOrd="1" destOrd="0" parTransId="{403A9CA6-E56C-45E4-8FE8-EA50C5BCA2E9}" sibTransId="{7EA37C51-8F82-4EAF-8FA3-6FB11C3CFDE5}"/>
    <dgm:cxn modelId="{1CA6080F-B445-4EDA-B151-252094ED9AC3}" srcId="{3E0DF482-0229-4336-B0C0-6B32CCB5C1DA}" destId="{8397EB0B-E60A-4AEC-90C0-B8E894A2F690}" srcOrd="2" destOrd="0" parTransId="{ADF07FF2-E6CB-4D04-914A-0314B801EDE5}" sibTransId="{B1170643-6313-4286-B956-D7CB2659DDC6}"/>
    <dgm:cxn modelId="{17C50B9B-8004-4BA9-81D0-C4D70CECFCB3}" type="presOf" srcId="{C455900F-8100-495F-996A-7257E43C17D0}" destId="{F0493D88-6675-4E50-B15D-141008A416D8}" srcOrd="0" destOrd="0" presId="urn:microsoft.com/office/officeart/2005/8/layout/orgChart1"/>
    <dgm:cxn modelId="{EE812A33-E401-4F0D-9D5C-73F211C631D1}" type="presParOf" srcId="{F50F580A-60EB-4632-83DF-E86E783C9E54}" destId="{1987FDA8-914B-408E-8229-09831697422C}" srcOrd="0" destOrd="0" presId="urn:microsoft.com/office/officeart/2005/8/layout/orgChart1"/>
    <dgm:cxn modelId="{63EEAC67-DE8C-471A-8B1E-0CBBB30F9812}" type="presParOf" srcId="{1987FDA8-914B-408E-8229-09831697422C}" destId="{B1B4FC57-D279-4004-8326-E4D99BF02DE8}" srcOrd="0" destOrd="0" presId="urn:microsoft.com/office/officeart/2005/8/layout/orgChart1"/>
    <dgm:cxn modelId="{630D5AF9-47DC-4DBB-9C70-344CED6172EC}" type="presParOf" srcId="{B1B4FC57-D279-4004-8326-E4D99BF02DE8}" destId="{10CDB28C-B29D-4EF9-9723-332880EBFE5A}" srcOrd="0" destOrd="0" presId="urn:microsoft.com/office/officeart/2005/8/layout/orgChart1"/>
    <dgm:cxn modelId="{3328EE7F-2789-46C6-83EB-85AEC153566F}" type="presParOf" srcId="{B1B4FC57-D279-4004-8326-E4D99BF02DE8}" destId="{066CE2A1-3598-4552-9E37-3606FBDC4BF5}" srcOrd="1" destOrd="0" presId="urn:microsoft.com/office/officeart/2005/8/layout/orgChart1"/>
    <dgm:cxn modelId="{385E7796-C1D6-454D-A8B5-B20F60D38FB2}" type="presParOf" srcId="{1987FDA8-914B-408E-8229-09831697422C}" destId="{51A87FCE-7B80-4388-B86A-32A34E995B3F}" srcOrd="1" destOrd="0" presId="urn:microsoft.com/office/officeart/2005/8/layout/orgChart1"/>
    <dgm:cxn modelId="{7A98D3D5-69EC-4525-B129-3A2729FECB70}" type="presParOf" srcId="{51A87FCE-7B80-4388-B86A-32A34E995B3F}" destId="{F47630A7-6189-4074-AFB3-1C68064D884C}" srcOrd="0" destOrd="0" presId="urn:microsoft.com/office/officeart/2005/8/layout/orgChart1"/>
    <dgm:cxn modelId="{2360967D-A14F-44E1-BA64-64288627625A}" type="presParOf" srcId="{51A87FCE-7B80-4388-B86A-32A34E995B3F}" destId="{B79B1EFE-3699-4E95-845F-1D5796EC7E09}" srcOrd="1" destOrd="0" presId="urn:microsoft.com/office/officeart/2005/8/layout/orgChart1"/>
    <dgm:cxn modelId="{CB9E4CFD-BB9C-4725-A540-D8BB3287D751}" type="presParOf" srcId="{B79B1EFE-3699-4E95-845F-1D5796EC7E09}" destId="{A73023F2-86CD-415F-A8A7-E8BAC19B40FE}" srcOrd="0" destOrd="0" presId="urn:microsoft.com/office/officeart/2005/8/layout/orgChart1"/>
    <dgm:cxn modelId="{08F6C917-214A-4504-9C7B-0C8A18E243A7}" type="presParOf" srcId="{A73023F2-86CD-415F-A8A7-E8BAC19B40FE}" destId="{D2584611-5319-4540-A8CF-814F61EF8739}" srcOrd="0" destOrd="0" presId="urn:microsoft.com/office/officeart/2005/8/layout/orgChart1"/>
    <dgm:cxn modelId="{0618F045-0A2C-4E41-9874-D875E5C5C8FB}" type="presParOf" srcId="{A73023F2-86CD-415F-A8A7-E8BAC19B40FE}" destId="{51CF8182-9C42-442E-A330-A02FF117BC51}" srcOrd="1" destOrd="0" presId="urn:microsoft.com/office/officeart/2005/8/layout/orgChart1"/>
    <dgm:cxn modelId="{BEFC97B1-3711-4B07-BE9F-6FD8332FFC7E}" type="presParOf" srcId="{B79B1EFE-3699-4E95-845F-1D5796EC7E09}" destId="{59F2D8D8-E23E-4FEC-8EB1-1299CFAC78D2}" srcOrd="1" destOrd="0" presId="urn:microsoft.com/office/officeart/2005/8/layout/orgChart1"/>
    <dgm:cxn modelId="{A0990BC5-56AC-4E30-80F0-9B9D16FBED24}" type="presParOf" srcId="{B79B1EFE-3699-4E95-845F-1D5796EC7E09}" destId="{671EE321-A680-4623-95F6-FC6200CBC4CC}" srcOrd="2" destOrd="0" presId="urn:microsoft.com/office/officeart/2005/8/layout/orgChart1"/>
    <dgm:cxn modelId="{9841E43A-EB0C-446B-B4F9-984D0089D8C5}" type="presParOf" srcId="{51A87FCE-7B80-4388-B86A-32A34E995B3F}" destId="{1DA20A64-CF82-44CF-B7CA-A5C8BDBD4C30}" srcOrd="2" destOrd="0" presId="urn:microsoft.com/office/officeart/2005/8/layout/orgChart1"/>
    <dgm:cxn modelId="{64874B21-ED92-4BFC-AFA0-94FB8EFCBEBC}" type="presParOf" srcId="{51A87FCE-7B80-4388-B86A-32A34E995B3F}" destId="{46787A71-AFAA-41C7-BC31-3F53CA55AED2}" srcOrd="3" destOrd="0" presId="urn:microsoft.com/office/officeart/2005/8/layout/orgChart1"/>
    <dgm:cxn modelId="{20FFD183-D496-4E40-98C0-474CE25531FB}" type="presParOf" srcId="{46787A71-AFAA-41C7-BC31-3F53CA55AED2}" destId="{D52970CE-3631-4B8A-A331-BE5BD5D2065A}" srcOrd="0" destOrd="0" presId="urn:microsoft.com/office/officeart/2005/8/layout/orgChart1"/>
    <dgm:cxn modelId="{6A87B459-65AB-42D2-88F3-491A767D8C04}" type="presParOf" srcId="{D52970CE-3631-4B8A-A331-BE5BD5D2065A}" destId="{F0493D88-6675-4E50-B15D-141008A416D8}" srcOrd="0" destOrd="0" presId="urn:microsoft.com/office/officeart/2005/8/layout/orgChart1"/>
    <dgm:cxn modelId="{55EDBFD6-FA4D-4E86-AE33-97C6DCEFDB45}" type="presParOf" srcId="{D52970CE-3631-4B8A-A331-BE5BD5D2065A}" destId="{6E568101-091F-47B5-B798-04102323D3E3}" srcOrd="1" destOrd="0" presId="urn:microsoft.com/office/officeart/2005/8/layout/orgChart1"/>
    <dgm:cxn modelId="{1409EB5C-7728-48CD-9000-8403CAEE04F0}" type="presParOf" srcId="{46787A71-AFAA-41C7-BC31-3F53CA55AED2}" destId="{A5A8A98A-84C2-46F3-B0B5-947F0470F25A}" srcOrd="1" destOrd="0" presId="urn:microsoft.com/office/officeart/2005/8/layout/orgChart1"/>
    <dgm:cxn modelId="{91471791-A9D4-40BE-898D-236D350E5C00}" type="presParOf" srcId="{46787A71-AFAA-41C7-BC31-3F53CA55AED2}" destId="{3D9048C1-EE13-4230-947B-6B5DE14779C7}" srcOrd="2" destOrd="0" presId="urn:microsoft.com/office/officeart/2005/8/layout/orgChart1"/>
    <dgm:cxn modelId="{02DAD74B-F43C-4939-A4CA-8F4A055742A2}" type="presParOf" srcId="{51A87FCE-7B80-4388-B86A-32A34E995B3F}" destId="{65380CEA-CD47-4D29-824C-D390E3005B96}" srcOrd="4" destOrd="0" presId="urn:microsoft.com/office/officeart/2005/8/layout/orgChart1"/>
    <dgm:cxn modelId="{4E6B0152-43BE-43AB-B9DF-08FEF6072C93}" type="presParOf" srcId="{51A87FCE-7B80-4388-B86A-32A34E995B3F}" destId="{D32CC234-AE14-4F60-8C7F-25D95CD2E937}" srcOrd="5" destOrd="0" presId="urn:microsoft.com/office/officeart/2005/8/layout/orgChart1"/>
    <dgm:cxn modelId="{C2AD2655-286B-4CD3-A341-FB309A5AAF0B}" type="presParOf" srcId="{D32CC234-AE14-4F60-8C7F-25D95CD2E937}" destId="{58A1E44B-4803-463D-843A-CC9C565F0F65}" srcOrd="0" destOrd="0" presId="urn:microsoft.com/office/officeart/2005/8/layout/orgChart1"/>
    <dgm:cxn modelId="{95160811-7E16-4369-8678-82E43BCAC6DF}" type="presParOf" srcId="{58A1E44B-4803-463D-843A-CC9C565F0F65}" destId="{E6FD6489-4647-4AED-841B-2F4D7003122C}" srcOrd="0" destOrd="0" presId="urn:microsoft.com/office/officeart/2005/8/layout/orgChart1"/>
    <dgm:cxn modelId="{5346A148-6A3E-4C0D-8436-8523F976E7C0}" type="presParOf" srcId="{58A1E44B-4803-463D-843A-CC9C565F0F65}" destId="{4D5E0DDD-CA23-4C4A-8FA6-03552E2381C6}" srcOrd="1" destOrd="0" presId="urn:microsoft.com/office/officeart/2005/8/layout/orgChart1"/>
    <dgm:cxn modelId="{7A371BCC-204A-45ED-838F-C961FFF523E5}" type="presParOf" srcId="{D32CC234-AE14-4F60-8C7F-25D95CD2E937}" destId="{EFB72AF4-B727-46B5-AD03-C4C4718B4877}" srcOrd="1" destOrd="0" presId="urn:microsoft.com/office/officeart/2005/8/layout/orgChart1"/>
    <dgm:cxn modelId="{8E3F773F-8587-477A-B808-CDD1E768CF59}" type="presParOf" srcId="{D32CC234-AE14-4F60-8C7F-25D95CD2E937}" destId="{DBBD5573-FA33-4675-BDAD-F45988C13FCB}" srcOrd="2" destOrd="0" presId="urn:microsoft.com/office/officeart/2005/8/layout/orgChart1"/>
    <dgm:cxn modelId="{02BC5413-08A7-4EA5-ADBA-2C0D30131F8B}" type="presParOf" srcId="{1987FDA8-914B-408E-8229-09831697422C}" destId="{560D4F70-3F9F-41B1-91B5-B4F8FBF0337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380CEA-CD47-4D29-824C-D390E3005B96}">
      <dsp:nvSpPr>
        <dsp:cNvPr id="0" name=""/>
        <dsp:cNvSpPr/>
      </dsp:nvSpPr>
      <dsp:spPr>
        <a:xfrm>
          <a:off x="1566862" y="537214"/>
          <a:ext cx="1108566" cy="192395"/>
        </a:xfrm>
        <a:custGeom>
          <a:avLst/>
          <a:gdLst/>
          <a:ahLst/>
          <a:cxnLst/>
          <a:rect l="0" t="0" r="0" b="0"/>
          <a:pathLst>
            <a:path>
              <a:moveTo>
                <a:pt x="0" y="0"/>
              </a:moveTo>
              <a:lnTo>
                <a:pt x="0" y="96197"/>
              </a:lnTo>
              <a:lnTo>
                <a:pt x="1108566" y="96197"/>
              </a:lnTo>
              <a:lnTo>
                <a:pt x="1108566" y="192395"/>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DA20A64-CF82-44CF-B7CA-A5C8BDBD4C30}">
      <dsp:nvSpPr>
        <dsp:cNvPr id="0" name=""/>
        <dsp:cNvSpPr/>
      </dsp:nvSpPr>
      <dsp:spPr>
        <a:xfrm>
          <a:off x="1521142" y="537214"/>
          <a:ext cx="91440" cy="192395"/>
        </a:xfrm>
        <a:custGeom>
          <a:avLst/>
          <a:gdLst/>
          <a:ahLst/>
          <a:cxnLst/>
          <a:rect l="0" t="0" r="0" b="0"/>
          <a:pathLst>
            <a:path>
              <a:moveTo>
                <a:pt x="45720" y="0"/>
              </a:moveTo>
              <a:lnTo>
                <a:pt x="45720" y="192395"/>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47630A7-6189-4074-AFB3-1C68064D884C}">
      <dsp:nvSpPr>
        <dsp:cNvPr id="0" name=""/>
        <dsp:cNvSpPr/>
      </dsp:nvSpPr>
      <dsp:spPr>
        <a:xfrm>
          <a:off x="458295" y="537214"/>
          <a:ext cx="1108566" cy="192395"/>
        </a:xfrm>
        <a:custGeom>
          <a:avLst/>
          <a:gdLst/>
          <a:ahLst/>
          <a:cxnLst/>
          <a:rect l="0" t="0" r="0" b="0"/>
          <a:pathLst>
            <a:path>
              <a:moveTo>
                <a:pt x="1108566" y="0"/>
              </a:moveTo>
              <a:lnTo>
                <a:pt x="1108566" y="96197"/>
              </a:lnTo>
              <a:lnTo>
                <a:pt x="0" y="96197"/>
              </a:lnTo>
              <a:lnTo>
                <a:pt x="0" y="192395"/>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0CDB28C-B29D-4EF9-9723-332880EBFE5A}">
      <dsp:nvSpPr>
        <dsp:cNvPr id="0" name=""/>
        <dsp:cNvSpPr/>
      </dsp:nvSpPr>
      <dsp:spPr>
        <a:xfrm>
          <a:off x="1108777" y="79129"/>
          <a:ext cx="916170" cy="458085"/>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kern="1200"/>
            <a:t>تنقسم الأصول إلى</a:t>
          </a:r>
        </a:p>
      </dsp:txBody>
      <dsp:txXfrm>
        <a:off x="1108777" y="79129"/>
        <a:ext cx="916170" cy="458085"/>
      </dsp:txXfrm>
    </dsp:sp>
    <dsp:sp modelId="{D2584611-5319-4540-A8CF-814F61EF8739}">
      <dsp:nvSpPr>
        <dsp:cNvPr id="0" name=""/>
        <dsp:cNvSpPr/>
      </dsp:nvSpPr>
      <dsp:spPr>
        <a:xfrm>
          <a:off x="210" y="729610"/>
          <a:ext cx="916170" cy="458085"/>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kern="1200"/>
            <a:t>أصول غير ملموسة</a:t>
          </a:r>
        </a:p>
      </dsp:txBody>
      <dsp:txXfrm>
        <a:off x="210" y="729610"/>
        <a:ext cx="916170" cy="458085"/>
      </dsp:txXfrm>
    </dsp:sp>
    <dsp:sp modelId="{F0493D88-6675-4E50-B15D-141008A416D8}">
      <dsp:nvSpPr>
        <dsp:cNvPr id="0" name=""/>
        <dsp:cNvSpPr/>
      </dsp:nvSpPr>
      <dsp:spPr>
        <a:xfrm>
          <a:off x="1108777" y="729610"/>
          <a:ext cx="916170" cy="458085"/>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kern="1200"/>
            <a:t>أصول ثابتة (طويلة الأجل)</a:t>
          </a:r>
        </a:p>
      </dsp:txBody>
      <dsp:txXfrm>
        <a:off x="1108777" y="729610"/>
        <a:ext cx="916170" cy="458085"/>
      </dsp:txXfrm>
    </dsp:sp>
    <dsp:sp modelId="{E6FD6489-4647-4AED-841B-2F4D7003122C}">
      <dsp:nvSpPr>
        <dsp:cNvPr id="0" name=""/>
        <dsp:cNvSpPr/>
      </dsp:nvSpPr>
      <dsp:spPr>
        <a:xfrm>
          <a:off x="2217343" y="729610"/>
          <a:ext cx="916170" cy="458085"/>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kern="1200"/>
            <a:t>أصول متداولة (قصيرة الأجل)</a:t>
          </a:r>
        </a:p>
      </dsp:txBody>
      <dsp:txXfrm>
        <a:off x="2217343" y="729610"/>
        <a:ext cx="916170" cy="4580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D9721-0EAF-428B-BB83-4F4CACD5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3111</TotalTime>
  <Pages>10</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Huda</dc:creator>
  <cp:lastModifiedBy>Huda</cp:lastModifiedBy>
  <cp:revision>59</cp:revision>
  <cp:lastPrinted>2015-03-09T18:22:00Z</cp:lastPrinted>
  <dcterms:created xsi:type="dcterms:W3CDTF">2015-02-09T16:54:00Z</dcterms:created>
  <dcterms:modified xsi:type="dcterms:W3CDTF">2015-03-09T18:22:00Z</dcterms:modified>
</cp:coreProperties>
</file>