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C6" w:rsidRDefault="0013175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بسم الله الرحمن الرحيم </w:t>
      </w:r>
    </w:p>
    <w:p w:rsidR="00131756" w:rsidRDefault="00131756" w:rsidP="0013175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تلخيص </w:t>
      </w:r>
      <w:proofErr w:type="spellStart"/>
      <w:r>
        <w:rPr>
          <w:rFonts w:hint="cs"/>
          <w:sz w:val="32"/>
          <w:szCs w:val="32"/>
          <w:rtl/>
        </w:rPr>
        <w:t>المحاضره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الثانيه</w:t>
      </w:r>
      <w:proofErr w:type="spellEnd"/>
      <w:r>
        <w:rPr>
          <w:rFonts w:hint="cs"/>
          <w:sz w:val="32"/>
          <w:szCs w:val="32"/>
          <w:rtl/>
        </w:rPr>
        <w:t xml:space="preserve"> : مهارات كتابيه اداريه</w:t>
      </w:r>
    </w:p>
    <w:p w:rsidR="00131756" w:rsidRDefault="00131756" w:rsidP="0013175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للدكتور :</w:t>
      </w:r>
      <w:r w:rsidR="00114629">
        <w:rPr>
          <w:rFonts w:hint="cs"/>
          <w:sz w:val="32"/>
          <w:szCs w:val="32"/>
          <w:rtl/>
        </w:rPr>
        <w:t xml:space="preserve">حمزه الصمادي </w:t>
      </w:r>
    </w:p>
    <w:tbl>
      <w:tblPr>
        <w:tblStyle w:val="-2"/>
        <w:tblpPr w:leftFromText="180" w:rightFromText="180" w:vertAnchor="text" w:horzAnchor="margin" w:tblpXSpec="right" w:tblpY="472"/>
        <w:bidiVisual/>
        <w:tblW w:w="0" w:type="auto"/>
        <w:tblLook w:val="04A0" w:firstRow="1" w:lastRow="0" w:firstColumn="1" w:lastColumn="0" w:noHBand="0" w:noVBand="1"/>
      </w:tblPr>
      <w:tblGrid>
        <w:gridCol w:w="4404"/>
      </w:tblGrid>
      <w:tr w:rsidR="005529D5" w:rsidRPr="00131756" w:rsidTr="00552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:rsidR="00131756" w:rsidRPr="005529D5" w:rsidRDefault="00131756" w:rsidP="00131756">
            <w:pPr>
              <w:rPr>
                <w:rFonts w:hint="cs"/>
                <w:color w:val="0D0D0D" w:themeColor="text1" w:themeTint="F2"/>
                <w:sz w:val="32"/>
                <w:szCs w:val="32"/>
                <w:rtl/>
              </w:rPr>
            </w:pPr>
            <w:r w:rsidRPr="005529D5">
              <w:rPr>
                <w:rFonts w:cs="Arial" w:hint="cs"/>
                <w:color w:val="0D0D0D" w:themeColor="text1" w:themeTint="F2"/>
                <w:sz w:val="32"/>
                <w:szCs w:val="32"/>
                <w:rtl/>
              </w:rPr>
              <w:t>الوحدة</w:t>
            </w:r>
            <w:r w:rsidRPr="005529D5">
              <w:rPr>
                <w:rFonts w:cs="Arial"/>
                <w:color w:val="0D0D0D" w:themeColor="text1" w:themeTint="F2"/>
                <w:sz w:val="32"/>
                <w:szCs w:val="32"/>
                <w:rtl/>
              </w:rPr>
              <w:t xml:space="preserve"> </w:t>
            </w:r>
            <w:r w:rsidRPr="005529D5">
              <w:rPr>
                <w:rFonts w:cs="Arial" w:hint="cs"/>
                <w:color w:val="0D0D0D" w:themeColor="text1" w:themeTint="F2"/>
                <w:sz w:val="32"/>
                <w:szCs w:val="32"/>
                <w:rtl/>
              </w:rPr>
              <w:t>الاولى</w:t>
            </w:r>
            <w:r w:rsidRPr="005529D5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 xml:space="preserve"> :</w:t>
            </w:r>
          </w:p>
          <w:p w:rsidR="00131756" w:rsidRDefault="00131756" w:rsidP="00131756">
            <w:pPr>
              <w:rPr>
                <w:rFonts w:hint="cs"/>
                <w:b w:val="0"/>
                <w:bCs w:val="0"/>
                <w:sz w:val="32"/>
                <w:szCs w:val="32"/>
                <w:rtl/>
              </w:rPr>
            </w:pPr>
            <w:r w:rsidRPr="00EE14AB">
              <w:rPr>
                <w:rFonts w:cs="Arial" w:hint="cs"/>
                <w:color w:val="0D0D0D" w:themeColor="text1" w:themeTint="F2"/>
                <w:sz w:val="32"/>
                <w:szCs w:val="32"/>
                <w:rtl/>
              </w:rPr>
              <w:t>الاتصال</w:t>
            </w:r>
            <w:r w:rsidRPr="00EE14AB">
              <w:rPr>
                <w:rFonts w:cs="Arial"/>
                <w:color w:val="0D0D0D" w:themeColor="text1" w:themeTint="F2"/>
                <w:sz w:val="32"/>
                <w:szCs w:val="32"/>
                <w:rtl/>
              </w:rPr>
              <w:t xml:space="preserve"> </w:t>
            </w:r>
            <w:r w:rsidRPr="00EE14AB">
              <w:rPr>
                <w:rFonts w:cs="Arial" w:hint="cs"/>
                <w:color w:val="0D0D0D" w:themeColor="text1" w:themeTint="F2"/>
                <w:sz w:val="32"/>
                <w:szCs w:val="32"/>
                <w:rtl/>
              </w:rPr>
              <w:t>وأثره</w:t>
            </w:r>
            <w:r w:rsidRPr="00EE14AB">
              <w:rPr>
                <w:rFonts w:cs="Arial"/>
                <w:color w:val="0D0D0D" w:themeColor="text1" w:themeTint="F2"/>
                <w:sz w:val="32"/>
                <w:szCs w:val="32"/>
                <w:rtl/>
              </w:rPr>
              <w:t xml:space="preserve"> </w:t>
            </w:r>
            <w:r w:rsidRPr="00EE14AB">
              <w:rPr>
                <w:rFonts w:cs="Arial" w:hint="cs"/>
                <w:color w:val="0D0D0D" w:themeColor="text1" w:themeTint="F2"/>
                <w:sz w:val="32"/>
                <w:szCs w:val="32"/>
                <w:rtl/>
              </w:rPr>
              <w:t>في</w:t>
            </w:r>
            <w:r w:rsidRPr="00EE14AB">
              <w:rPr>
                <w:rFonts w:cs="Arial"/>
                <w:color w:val="0D0D0D" w:themeColor="text1" w:themeTint="F2"/>
                <w:sz w:val="32"/>
                <w:szCs w:val="32"/>
                <w:rtl/>
              </w:rPr>
              <w:t xml:space="preserve"> </w:t>
            </w:r>
            <w:r w:rsidRPr="00EE14AB">
              <w:rPr>
                <w:rFonts w:cs="Arial" w:hint="cs"/>
                <w:color w:val="0D0D0D" w:themeColor="text1" w:themeTint="F2"/>
                <w:sz w:val="32"/>
                <w:szCs w:val="32"/>
                <w:rtl/>
              </w:rPr>
              <w:t>الادارة</w:t>
            </w:r>
          </w:p>
          <w:p w:rsidR="00131756" w:rsidRPr="00131756" w:rsidRDefault="00131756" w:rsidP="00131756">
            <w:pPr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131756" w:rsidRDefault="00131756" w:rsidP="00131756">
      <w:pPr>
        <w:rPr>
          <w:rFonts w:hint="cs"/>
          <w:sz w:val="32"/>
          <w:szCs w:val="32"/>
          <w:rtl/>
        </w:rPr>
      </w:pPr>
    </w:p>
    <w:p w:rsidR="00131756" w:rsidRDefault="00131756" w:rsidP="00131756">
      <w:pPr>
        <w:rPr>
          <w:rFonts w:hint="cs"/>
          <w:b/>
          <w:bCs/>
          <w:sz w:val="32"/>
          <w:szCs w:val="32"/>
          <w:rtl/>
        </w:rPr>
      </w:pPr>
    </w:p>
    <w:p w:rsidR="00131756" w:rsidRDefault="00131756" w:rsidP="00131756">
      <w:pPr>
        <w:rPr>
          <w:rFonts w:hint="cs"/>
          <w:b/>
          <w:bCs/>
          <w:sz w:val="32"/>
          <w:szCs w:val="32"/>
          <w:rtl/>
        </w:rPr>
      </w:pPr>
    </w:p>
    <w:p w:rsidR="00131756" w:rsidRDefault="00131756" w:rsidP="00131756">
      <w:pPr>
        <w:rPr>
          <w:rFonts w:hint="cs"/>
          <w:b/>
          <w:bCs/>
          <w:sz w:val="32"/>
          <w:szCs w:val="32"/>
          <w:rtl/>
        </w:rPr>
      </w:pPr>
    </w:p>
    <w:tbl>
      <w:tblPr>
        <w:tblStyle w:val="-11"/>
        <w:bidiVisual/>
        <w:tblW w:w="0" w:type="auto"/>
        <w:tblLook w:val="04A0" w:firstRow="1" w:lastRow="0" w:firstColumn="1" w:lastColumn="0" w:noHBand="0" w:noVBand="1"/>
      </w:tblPr>
      <w:tblGrid>
        <w:gridCol w:w="1437"/>
      </w:tblGrid>
      <w:tr w:rsidR="00131756" w:rsidTr="00131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7" w:type="dxa"/>
          </w:tcPr>
          <w:p w:rsidR="00131756" w:rsidRDefault="00131756" w:rsidP="00131756">
            <w:pPr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الاهداف </w:t>
            </w:r>
          </w:p>
        </w:tc>
      </w:tr>
    </w:tbl>
    <w:p w:rsidR="00131756" w:rsidRDefault="00131756" w:rsidP="00131756">
      <w:pPr>
        <w:rPr>
          <w:rFonts w:hint="cs"/>
          <w:b/>
          <w:bCs/>
          <w:sz w:val="32"/>
          <w:szCs w:val="32"/>
          <w:rtl/>
        </w:rPr>
      </w:pPr>
    </w:p>
    <w:p w:rsidR="00131756" w:rsidRDefault="0009744A" w:rsidP="00131756">
      <w:pPr>
        <w:pStyle w:val="a6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تعريف </w:t>
      </w:r>
      <w:r w:rsidR="00131756" w:rsidRPr="00131756">
        <w:rPr>
          <w:rFonts w:cs="Arial" w:hint="cs"/>
          <w:b/>
          <w:bCs/>
          <w:sz w:val="32"/>
          <w:szCs w:val="32"/>
          <w:rtl/>
        </w:rPr>
        <w:t>الاتصال</w:t>
      </w:r>
    </w:p>
    <w:p w:rsidR="00131756" w:rsidRDefault="00131756" w:rsidP="00131756">
      <w:pPr>
        <w:pStyle w:val="a6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 w:rsidRPr="00131756">
        <w:rPr>
          <w:rFonts w:cs="Arial" w:hint="cs"/>
          <w:b/>
          <w:bCs/>
          <w:sz w:val="32"/>
          <w:szCs w:val="32"/>
          <w:rtl/>
        </w:rPr>
        <w:t>عناصر</w:t>
      </w:r>
      <w:r w:rsidRPr="00131756">
        <w:rPr>
          <w:rFonts w:cs="Arial"/>
          <w:b/>
          <w:bCs/>
          <w:sz w:val="32"/>
          <w:szCs w:val="32"/>
          <w:rtl/>
        </w:rPr>
        <w:t xml:space="preserve"> </w:t>
      </w:r>
      <w:r w:rsidRPr="00131756">
        <w:rPr>
          <w:rFonts w:cs="Arial" w:hint="cs"/>
          <w:b/>
          <w:bCs/>
          <w:sz w:val="32"/>
          <w:szCs w:val="32"/>
          <w:rtl/>
        </w:rPr>
        <w:t>الاتصال</w:t>
      </w:r>
    </w:p>
    <w:p w:rsidR="00131756" w:rsidRDefault="00131756" w:rsidP="00131756">
      <w:pPr>
        <w:pStyle w:val="a6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أهمية الاتصال للعاملين </w:t>
      </w:r>
      <w:proofErr w:type="spellStart"/>
      <w:r>
        <w:rPr>
          <w:rFonts w:cs="Arial" w:hint="cs"/>
          <w:b/>
          <w:bCs/>
          <w:sz w:val="32"/>
          <w:szCs w:val="32"/>
          <w:rtl/>
        </w:rPr>
        <w:t>والادراة</w:t>
      </w:r>
      <w:proofErr w:type="spellEnd"/>
    </w:p>
    <w:p w:rsidR="00131756" w:rsidRDefault="00131756" w:rsidP="00131756">
      <w:pPr>
        <w:pStyle w:val="a6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 w:rsidRPr="00131756">
        <w:rPr>
          <w:rFonts w:cs="Arial" w:hint="cs"/>
          <w:b/>
          <w:bCs/>
          <w:sz w:val="32"/>
          <w:szCs w:val="32"/>
          <w:rtl/>
        </w:rPr>
        <w:t>نماذج</w:t>
      </w:r>
      <w:r w:rsidRPr="00131756">
        <w:rPr>
          <w:rFonts w:cs="Arial"/>
          <w:b/>
          <w:bCs/>
          <w:sz w:val="32"/>
          <w:szCs w:val="32"/>
          <w:rtl/>
        </w:rPr>
        <w:t xml:space="preserve"> </w:t>
      </w:r>
      <w:r w:rsidRPr="00131756">
        <w:rPr>
          <w:rFonts w:cs="Arial" w:hint="cs"/>
          <w:b/>
          <w:bCs/>
          <w:sz w:val="32"/>
          <w:szCs w:val="32"/>
          <w:rtl/>
        </w:rPr>
        <w:t>الاتصال</w:t>
      </w:r>
    </w:p>
    <w:p w:rsidR="00131756" w:rsidRDefault="00131756" w:rsidP="00131756">
      <w:pPr>
        <w:pStyle w:val="a6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 w:rsidRPr="00131756">
        <w:rPr>
          <w:rFonts w:cs="Arial" w:hint="cs"/>
          <w:b/>
          <w:bCs/>
          <w:sz w:val="32"/>
          <w:szCs w:val="32"/>
          <w:rtl/>
        </w:rPr>
        <w:t>الطرق</w:t>
      </w:r>
      <w:r w:rsidRPr="00131756">
        <w:rPr>
          <w:rFonts w:cs="Arial"/>
          <w:b/>
          <w:bCs/>
          <w:sz w:val="32"/>
          <w:szCs w:val="32"/>
          <w:rtl/>
        </w:rPr>
        <w:t xml:space="preserve"> </w:t>
      </w:r>
      <w:r w:rsidRPr="00131756">
        <w:rPr>
          <w:rFonts w:cs="Arial" w:hint="cs"/>
          <w:b/>
          <w:bCs/>
          <w:sz w:val="32"/>
          <w:szCs w:val="32"/>
          <w:rtl/>
        </w:rPr>
        <w:t>الر</w:t>
      </w:r>
      <w:r>
        <w:rPr>
          <w:rFonts w:cs="Arial" w:hint="cs"/>
          <w:b/>
          <w:bCs/>
          <w:sz w:val="32"/>
          <w:szCs w:val="32"/>
          <w:rtl/>
        </w:rPr>
        <w:t>ئي</w:t>
      </w:r>
      <w:r w:rsidRPr="00131756">
        <w:rPr>
          <w:rFonts w:cs="Arial" w:hint="cs"/>
          <w:b/>
          <w:bCs/>
          <w:sz w:val="32"/>
          <w:szCs w:val="32"/>
          <w:rtl/>
        </w:rPr>
        <w:t>سة</w:t>
      </w:r>
      <w:r w:rsidRPr="00131756">
        <w:rPr>
          <w:rFonts w:cs="Arial"/>
          <w:b/>
          <w:bCs/>
          <w:sz w:val="32"/>
          <w:szCs w:val="32"/>
          <w:rtl/>
        </w:rPr>
        <w:t xml:space="preserve"> </w:t>
      </w:r>
      <w:r w:rsidRPr="00131756">
        <w:rPr>
          <w:rFonts w:cs="Arial" w:hint="cs"/>
          <w:b/>
          <w:bCs/>
          <w:sz w:val="32"/>
          <w:szCs w:val="32"/>
          <w:rtl/>
        </w:rPr>
        <w:t>للاتصال</w:t>
      </w:r>
    </w:p>
    <w:p w:rsidR="00131756" w:rsidRDefault="00131756" w:rsidP="00131756">
      <w:pPr>
        <w:pStyle w:val="a6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 w:rsidRPr="00131756">
        <w:rPr>
          <w:rFonts w:cs="Arial" w:hint="cs"/>
          <w:b/>
          <w:bCs/>
          <w:sz w:val="32"/>
          <w:szCs w:val="32"/>
          <w:rtl/>
        </w:rPr>
        <w:t>العوامل</w:t>
      </w:r>
      <w:r w:rsidRPr="00131756">
        <w:rPr>
          <w:rFonts w:cs="Arial"/>
          <w:b/>
          <w:bCs/>
          <w:sz w:val="32"/>
          <w:szCs w:val="32"/>
          <w:rtl/>
        </w:rPr>
        <w:t xml:space="preserve"> </w:t>
      </w:r>
      <w:r w:rsidRPr="00131756">
        <w:rPr>
          <w:rFonts w:cs="Arial" w:hint="cs"/>
          <w:b/>
          <w:bCs/>
          <w:sz w:val="32"/>
          <w:szCs w:val="32"/>
          <w:rtl/>
        </w:rPr>
        <w:t>الر</w:t>
      </w:r>
      <w:r>
        <w:rPr>
          <w:rFonts w:cs="Arial" w:hint="cs"/>
          <w:b/>
          <w:bCs/>
          <w:sz w:val="32"/>
          <w:szCs w:val="32"/>
          <w:rtl/>
        </w:rPr>
        <w:t>ئي</w:t>
      </w:r>
      <w:r w:rsidRPr="00131756">
        <w:rPr>
          <w:rFonts w:cs="Arial" w:hint="cs"/>
          <w:b/>
          <w:bCs/>
          <w:sz w:val="32"/>
          <w:szCs w:val="32"/>
          <w:rtl/>
        </w:rPr>
        <w:t>سة</w:t>
      </w:r>
      <w:r w:rsidRPr="00131756">
        <w:rPr>
          <w:rFonts w:cs="Arial"/>
          <w:b/>
          <w:bCs/>
          <w:sz w:val="32"/>
          <w:szCs w:val="32"/>
          <w:rtl/>
        </w:rPr>
        <w:t xml:space="preserve"> </w:t>
      </w:r>
      <w:r w:rsidR="0009744A">
        <w:rPr>
          <w:rFonts w:cs="Arial" w:hint="cs"/>
          <w:b/>
          <w:bCs/>
          <w:sz w:val="32"/>
          <w:szCs w:val="32"/>
          <w:rtl/>
        </w:rPr>
        <w:t>في</w:t>
      </w:r>
      <w:r w:rsidRPr="00131756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اختيار </w:t>
      </w:r>
      <w:r w:rsidRPr="00131756">
        <w:rPr>
          <w:rFonts w:cs="Arial" w:hint="cs"/>
          <w:b/>
          <w:bCs/>
          <w:sz w:val="32"/>
          <w:szCs w:val="32"/>
          <w:rtl/>
        </w:rPr>
        <w:t>اسلوب</w:t>
      </w:r>
      <w:r w:rsidRPr="00131756">
        <w:rPr>
          <w:rFonts w:cs="Arial"/>
          <w:b/>
          <w:bCs/>
          <w:sz w:val="32"/>
          <w:szCs w:val="32"/>
          <w:rtl/>
        </w:rPr>
        <w:t xml:space="preserve"> </w:t>
      </w:r>
      <w:r w:rsidRPr="00131756">
        <w:rPr>
          <w:rFonts w:cs="Arial" w:hint="cs"/>
          <w:b/>
          <w:bCs/>
          <w:sz w:val="32"/>
          <w:szCs w:val="32"/>
          <w:rtl/>
        </w:rPr>
        <w:t>أو</w:t>
      </w:r>
      <w:r w:rsidRPr="00131756">
        <w:rPr>
          <w:rFonts w:cs="Arial"/>
          <w:b/>
          <w:bCs/>
          <w:sz w:val="32"/>
          <w:szCs w:val="32"/>
          <w:rtl/>
        </w:rPr>
        <w:t xml:space="preserve"> </w:t>
      </w:r>
      <w:r w:rsidR="0009744A">
        <w:rPr>
          <w:rFonts w:cs="Arial" w:hint="cs"/>
          <w:b/>
          <w:bCs/>
          <w:sz w:val="32"/>
          <w:szCs w:val="32"/>
          <w:rtl/>
        </w:rPr>
        <w:t>طري</w:t>
      </w:r>
      <w:r w:rsidRPr="00131756">
        <w:rPr>
          <w:rFonts w:cs="Arial" w:hint="cs"/>
          <w:b/>
          <w:bCs/>
          <w:sz w:val="32"/>
          <w:szCs w:val="32"/>
          <w:rtl/>
        </w:rPr>
        <w:t>قة</w:t>
      </w:r>
      <w:r w:rsidRPr="00131756">
        <w:rPr>
          <w:rFonts w:cs="Arial"/>
          <w:b/>
          <w:bCs/>
          <w:sz w:val="32"/>
          <w:szCs w:val="32"/>
          <w:rtl/>
        </w:rPr>
        <w:t xml:space="preserve"> </w:t>
      </w:r>
      <w:r w:rsidRPr="00131756">
        <w:rPr>
          <w:rFonts w:cs="Arial" w:hint="cs"/>
          <w:b/>
          <w:bCs/>
          <w:sz w:val="32"/>
          <w:szCs w:val="32"/>
          <w:rtl/>
        </w:rPr>
        <w:t>الاتصال</w:t>
      </w:r>
    </w:p>
    <w:p w:rsidR="0009744A" w:rsidRDefault="0009744A" w:rsidP="00131756">
      <w:pPr>
        <w:pStyle w:val="a6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عوامل تزيد من فاعلية الاتصال </w:t>
      </w:r>
    </w:p>
    <w:p w:rsidR="0009744A" w:rsidRDefault="0009744A" w:rsidP="0009744A">
      <w:pPr>
        <w:pStyle w:val="a6"/>
        <w:rPr>
          <w:rFonts w:hint="cs"/>
          <w:b/>
          <w:bCs/>
          <w:sz w:val="32"/>
          <w:szCs w:val="32"/>
          <w:rtl/>
        </w:rPr>
      </w:pPr>
    </w:p>
    <w:tbl>
      <w:tblPr>
        <w:tblStyle w:val="-5"/>
        <w:bidiVisual/>
        <w:tblW w:w="2657" w:type="dxa"/>
        <w:tblLook w:val="04A0" w:firstRow="1" w:lastRow="0" w:firstColumn="1" w:lastColumn="0" w:noHBand="0" w:noVBand="1"/>
      </w:tblPr>
      <w:tblGrid>
        <w:gridCol w:w="2657"/>
      </w:tblGrid>
      <w:tr w:rsidR="005529D5" w:rsidTr="00552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09744A" w:rsidRPr="005529D5" w:rsidRDefault="0009744A" w:rsidP="0009744A">
            <w:pPr>
              <w:pStyle w:val="a6"/>
              <w:ind w:left="0"/>
              <w:rPr>
                <w:rFonts w:hint="cs"/>
                <w:sz w:val="32"/>
                <w:szCs w:val="32"/>
                <w:rtl/>
              </w:rPr>
            </w:pPr>
            <w:r w:rsidRPr="005529D5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5529D5" w:rsidRPr="005529D5">
              <w:rPr>
                <w:rFonts w:cs="Arial" w:hint="cs"/>
                <w:color w:val="0D0D0D" w:themeColor="text1" w:themeTint="F2"/>
                <w:sz w:val="32"/>
                <w:szCs w:val="32"/>
                <w:rtl/>
              </w:rPr>
              <w:t>مفهوم الاتصال :</w:t>
            </w:r>
          </w:p>
        </w:tc>
      </w:tr>
    </w:tbl>
    <w:p w:rsidR="0009744A" w:rsidRDefault="0009744A" w:rsidP="0009744A">
      <w:pPr>
        <w:pStyle w:val="a6"/>
        <w:rPr>
          <w:rFonts w:hint="cs"/>
          <w:b/>
          <w:bCs/>
          <w:sz w:val="32"/>
          <w:szCs w:val="32"/>
          <w:rtl/>
        </w:rPr>
      </w:pPr>
    </w:p>
    <w:p w:rsidR="0009744A" w:rsidRPr="0009744A" w:rsidRDefault="0009744A" w:rsidP="0009744A">
      <w:pPr>
        <w:pStyle w:val="a6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عرف الاتصال بمجموعة من التعريفات وكلها تلقي </w:t>
      </w:r>
      <w:proofErr w:type="spellStart"/>
      <w:r>
        <w:rPr>
          <w:rFonts w:cs="Arial" w:hint="cs"/>
          <w:b/>
          <w:bCs/>
          <w:sz w:val="32"/>
          <w:szCs w:val="32"/>
          <w:rtl/>
        </w:rPr>
        <w:t>ضوءاً</w:t>
      </w:r>
      <w:proofErr w:type="spellEnd"/>
      <w:r>
        <w:rPr>
          <w:rFonts w:cs="Arial" w:hint="cs"/>
          <w:b/>
          <w:bCs/>
          <w:sz w:val="32"/>
          <w:szCs w:val="32"/>
          <w:rtl/>
        </w:rPr>
        <w:t xml:space="preserve"> على جانب من جوانبه :</w:t>
      </w:r>
    </w:p>
    <w:p w:rsidR="0009744A" w:rsidRDefault="002A507E" w:rsidP="002A507E">
      <w:pPr>
        <w:pStyle w:val="a6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نقل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وتب</w:t>
      </w:r>
      <w:r>
        <w:rPr>
          <w:rFonts w:cs="Arial" w:hint="cs"/>
          <w:b/>
          <w:bCs/>
          <w:sz w:val="32"/>
          <w:szCs w:val="32"/>
          <w:rtl/>
        </w:rPr>
        <w:t>ادل المعلومات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التي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ع</w:t>
      </w:r>
      <w:r w:rsidRPr="002A507E">
        <w:rPr>
          <w:rFonts w:cs="Arial" w:hint="cs"/>
          <w:b/>
          <w:bCs/>
          <w:sz w:val="32"/>
          <w:szCs w:val="32"/>
          <w:rtl/>
        </w:rPr>
        <w:t>لى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أساس</w:t>
      </w:r>
      <w:r w:rsidRPr="002A507E">
        <w:rPr>
          <w:rFonts w:cs="Arial" w:hint="cs"/>
          <w:b/>
          <w:bCs/>
          <w:sz w:val="32"/>
          <w:szCs w:val="32"/>
          <w:rtl/>
        </w:rPr>
        <w:t>ها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يتوحد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الفكر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وتتفق</w:t>
      </w:r>
      <w:r>
        <w:rPr>
          <w:rFonts w:cs="Arial" w:hint="cs"/>
          <w:b/>
          <w:bCs/>
          <w:sz w:val="32"/>
          <w:szCs w:val="32"/>
          <w:rtl/>
        </w:rPr>
        <w:t xml:space="preserve"> المفاهيم </w:t>
      </w:r>
      <w:r w:rsidRPr="002A507E">
        <w:rPr>
          <w:rFonts w:cs="Arial" w:hint="cs"/>
          <w:b/>
          <w:bCs/>
          <w:sz w:val="32"/>
          <w:szCs w:val="32"/>
          <w:rtl/>
        </w:rPr>
        <w:t>وتتخذ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القرارات</w:t>
      </w:r>
      <w:r w:rsidRPr="002A507E">
        <w:rPr>
          <w:rFonts w:cs="Arial"/>
          <w:b/>
          <w:bCs/>
          <w:sz w:val="32"/>
          <w:szCs w:val="32"/>
          <w:rtl/>
        </w:rPr>
        <w:t>.</w:t>
      </w:r>
    </w:p>
    <w:p w:rsidR="002A507E" w:rsidRDefault="002A507E" w:rsidP="002A507E">
      <w:pPr>
        <w:pStyle w:val="a6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 w:rsidRPr="002A507E">
        <w:rPr>
          <w:rFonts w:cs="Arial" w:hint="cs"/>
          <w:b/>
          <w:bCs/>
          <w:sz w:val="32"/>
          <w:szCs w:val="32"/>
          <w:rtl/>
        </w:rPr>
        <w:t>تبادل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الح</w:t>
      </w:r>
      <w:r w:rsidRPr="002A507E">
        <w:rPr>
          <w:rFonts w:cs="Arial" w:hint="cs"/>
          <w:b/>
          <w:bCs/>
          <w:sz w:val="32"/>
          <w:szCs w:val="32"/>
          <w:rtl/>
        </w:rPr>
        <w:t>قائق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أو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الأفكار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أو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الآراء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أو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المشاعر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من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خلال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عمليات </w:t>
      </w:r>
      <w:r w:rsidRPr="002A507E">
        <w:rPr>
          <w:rFonts w:cs="Arial" w:hint="cs"/>
          <w:b/>
          <w:bCs/>
          <w:sz w:val="32"/>
          <w:szCs w:val="32"/>
          <w:rtl/>
        </w:rPr>
        <w:t>الإرسال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والاستقبال</w:t>
      </w:r>
      <w:r w:rsidRPr="002A507E">
        <w:rPr>
          <w:rFonts w:cs="Arial"/>
          <w:b/>
          <w:bCs/>
          <w:sz w:val="32"/>
          <w:szCs w:val="32"/>
          <w:rtl/>
        </w:rPr>
        <w:t>.</w:t>
      </w:r>
    </w:p>
    <w:p w:rsidR="002A507E" w:rsidRDefault="002A507E" w:rsidP="002A507E">
      <w:pPr>
        <w:pStyle w:val="a6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عملي</w:t>
      </w:r>
      <w:r w:rsidRPr="002A507E">
        <w:rPr>
          <w:rFonts w:cs="Arial" w:hint="cs"/>
          <w:b/>
          <w:bCs/>
          <w:sz w:val="32"/>
          <w:szCs w:val="32"/>
          <w:rtl/>
        </w:rPr>
        <w:t>ة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أرسال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واستقبال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وي</w:t>
      </w:r>
      <w:r w:rsidRPr="002A507E">
        <w:rPr>
          <w:rFonts w:cs="Arial" w:hint="cs"/>
          <w:b/>
          <w:bCs/>
          <w:sz w:val="32"/>
          <w:szCs w:val="32"/>
          <w:rtl/>
        </w:rPr>
        <w:t>نتج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عن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ذلك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تفاه</w:t>
      </w:r>
      <w:r>
        <w:rPr>
          <w:rFonts w:cs="Arial" w:hint="cs"/>
          <w:b/>
          <w:bCs/>
          <w:sz w:val="32"/>
          <w:szCs w:val="32"/>
          <w:rtl/>
        </w:rPr>
        <w:t>م</w:t>
      </w:r>
      <w:r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عام بين</w:t>
      </w:r>
      <w:r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جمي</w:t>
      </w:r>
      <w:r w:rsidRPr="002A507E">
        <w:rPr>
          <w:rFonts w:cs="Arial" w:hint="cs"/>
          <w:b/>
          <w:bCs/>
          <w:sz w:val="32"/>
          <w:szCs w:val="32"/>
          <w:rtl/>
        </w:rPr>
        <w:t>ع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الأطراف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دون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أن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ي</w:t>
      </w:r>
      <w:r w:rsidRPr="002A507E">
        <w:rPr>
          <w:rFonts w:cs="Arial" w:hint="cs"/>
          <w:b/>
          <w:bCs/>
          <w:sz w:val="32"/>
          <w:szCs w:val="32"/>
          <w:rtl/>
        </w:rPr>
        <w:t>ستلز</w:t>
      </w:r>
      <w:r>
        <w:rPr>
          <w:rFonts w:cs="Arial" w:hint="cs"/>
          <w:b/>
          <w:bCs/>
          <w:sz w:val="32"/>
          <w:szCs w:val="32"/>
          <w:rtl/>
        </w:rPr>
        <w:t xml:space="preserve">م </w:t>
      </w:r>
      <w:r w:rsidRPr="002A507E">
        <w:rPr>
          <w:rFonts w:cs="Arial"/>
          <w:b/>
          <w:bCs/>
          <w:sz w:val="32"/>
          <w:szCs w:val="32"/>
          <w:rtl/>
        </w:rPr>
        <w:t xml:space="preserve">  </w:t>
      </w:r>
      <w:r w:rsidRPr="002A507E">
        <w:rPr>
          <w:rFonts w:cs="Arial" w:hint="cs"/>
          <w:b/>
          <w:bCs/>
          <w:sz w:val="32"/>
          <w:szCs w:val="32"/>
          <w:rtl/>
        </w:rPr>
        <w:t>ذلك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بالضرورة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وجود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 w:rsidRPr="002A507E">
        <w:rPr>
          <w:rFonts w:cs="Arial" w:hint="cs"/>
          <w:b/>
          <w:bCs/>
          <w:sz w:val="32"/>
          <w:szCs w:val="32"/>
          <w:rtl/>
        </w:rPr>
        <w:t>اتفاق</w:t>
      </w:r>
      <w:r w:rsidRPr="002A507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بينهم</w:t>
      </w:r>
      <w:r w:rsidRPr="002A507E">
        <w:rPr>
          <w:rFonts w:cs="Arial"/>
          <w:b/>
          <w:bCs/>
          <w:sz w:val="32"/>
          <w:szCs w:val="32"/>
          <w:rtl/>
        </w:rPr>
        <w:t xml:space="preserve"> 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973"/>
      </w:tblGrid>
      <w:tr w:rsidR="002A507E" w:rsidTr="002A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2A507E" w:rsidRPr="00EE14AB" w:rsidRDefault="002A507E" w:rsidP="002A507E">
            <w:pPr>
              <w:pStyle w:val="a6"/>
              <w:ind w:left="0"/>
              <w:rPr>
                <w:sz w:val="32"/>
                <w:szCs w:val="32"/>
                <w:rtl/>
              </w:rPr>
            </w:pPr>
            <w:r w:rsidRPr="00EE14AB">
              <w:rPr>
                <w:rFonts w:hint="cs"/>
                <w:sz w:val="32"/>
                <w:szCs w:val="32"/>
                <w:rtl/>
              </w:rPr>
              <w:lastRenderedPageBreak/>
              <w:t xml:space="preserve">عناصر الاتصال </w:t>
            </w:r>
          </w:p>
        </w:tc>
      </w:tr>
    </w:tbl>
    <w:p w:rsidR="007B16B9" w:rsidRPr="007B16B9" w:rsidRDefault="007B16B9" w:rsidP="002A507E">
      <w:pPr>
        <w:rPr>
          <w:rFonts w:hint="cs"/>
          <w:b/>
          <w:bCs/>
          <w:sz w:val="32"/>
          <w:szCs w:val="32"/>
          <w:rtl/>
        </w:rPr>
      </w:pPr>
    </w:p>
    <w:p w:rsidR="002A507E" w:rsidRDefault="007B16B9" w:rsidP="007B16B9">
      <w:pPr>
        <w:pStyle w:val="a6"/>
        <w:numPr>
          <w:ilvl w:val="0"/>
          <w:numId w:val="2"/>
        </w:numPr>
        <w:rPr>
          <w:rFonts w:hint="cs"/>
          <w:b/>
          <w:bCs/>
          <w:noProof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المرسل </w:t>
      </w:r>
    </w:p>
    <w:p w:rsidR="007B16B9" w:rsidRDefault="007B16B9" w:rsidP="007B16B9">
      <w:pPr>
        <w:pStyle w:val="a6"/>
        <w:numPr>
          <w:ilvl w:val="0"/>
          <w:numId w:val="2"/>
        </w:numPr>
        <w:rPr>
          <w:rFonts w:hint="cs"/>
          <w:b/>
          <w:bCs/>
          <w:noProof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t>الرسالة</w:t>
      </w:r>
    </w:p>
    <w:p w:rsidR="007B16B9" w:rsidRDefault="007B16B9" w:rsidP="007B16B9">
      <w:pPr>
        <w:pStyle w:val="a6"/>
        <w:numPr>
          <w:ilvl w:val="0"/>
          <w:numId w:val="2"/>
        </w:numPr>
        <w:rPr>
          <w:rFonts w:hint="cs"/>
          <w:b/>
          <w:bCs/>
          <w:noProof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t>المرسل اليه</w:t>
      </w:r>
    </w:p>
    <w:p w:rsidR="007B16B9" w:rsidRDefault="007B16B9" w:rsidP="007B16B9">
      <w:pPr>
        <w:pStyle w:val="a6"/>
        <w:numPr>
          <w:ilvl w:val="0"/>
          <w:numId w:val="2"/>
        </w:numPr>
        <w:rPr>
          <w:rFonts w:hint="cs"/>
          <w:b/>
          <w:bCs/>
          <w:noProof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قناة الاتصال </w:t>
      </w:r>
    </w:p>
    <w:p w:rsidR="007B16B9" w:rsidRDefault="007B16B9" w:rsidP="007B16B9">
      <w:pPr>
        <w:pStyle w:val="a6"/>
        <w:numPr>
          <w:ilvl w:val="0"/>
          <w:numId w:val="2"/>
        </w:numPr>
        <w:rPr>
          <w:rFonts w:hint="cs"/>
          <w:b/>
          <w:bCs/>
          <w:noProof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التاثير في السلوك </w:t>
      </w:r>
    </w:p>
    <w:tbl>
      <w:tblPr>
        <w:tblStyle w:val="a3"/>
        <w:tblpPr w:leftFromText="180" w:rightFromText="180" w:vertAnchor="text" w:horzAnchor="page" w:tblpX="838" w:tblpY="500"/>
        <w:bidiVisual/>
        <w:tblW w:w="0" w:type="auto"/>
        <w:tblLook w:val="04A0" w:firstRow="1" w:lastRow="0" w:firstColumn="1" w:lastColumn="0" w:noHBand="0" w:noVBand="1"/>
      </w:tblPr>
      <w:tblGrid>
        <w:gridCol w:w="2913"/>
      </w:tblGrid>
      <w:tr w:rsidR="007B16B9" w:rsidTr="007B16B9">
        <w:trPr>
          <w:trHeight w:val="515"/>
        </w:trPr>
        <w:tc>
          <w:tcPr>
            <w:tcW w:w="2913" w:type="dxa"/>
          </w:tcPr>
          <w:p w:rsidR="007B16B9" w:rsidRDefault="007B16B9" w:rsidP="007B16B9">
            <w:pPr>
              <w:pStyle w:val="a6"/>
              <w:ind w:left="0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المرسل اليه</w:t>
            </w:r>
          </w:p>
        </w:tc>
      </w:tr>
    </w:tbl>
    <w:p w:rsidR="007B16B9" w:rsidRPr="007B16B9" w:rsidRDefault="007B16B9" w:rsidP="007B16B9">
      <w:pPr>
        <w:pStyle w:val="a6"/>
        <w:ind w:left="1080"/>
        <w:rPr>
          <w:rFonts w:hint="cs"/>
          <w:b/>
          <w:bCs/>
          <w:noProof/>
          <w:color w:val="548DD4" w:themeColor="text2" w:themeTint="99"/>
          <w:sz w:val="32"/>
          <w:szCs w:val="32"/>
          <w:rtl/>
        </w:rPr>
      </w:pPr>
      <w:r w:rsidRPr="007B16B9">
        <w:rPr>
          <w:rFonts w:hint="cs"/>
          <w:b/>
          <w:bCs/>
          <w:noProof/>
          <w:color w:val="548DD4" w:themeColor="text2" w:themeTint="99"/>
          <w:sz w:val="32"/>
          <w:szCs w:val="32"/>
          <w:rtl/>
        </w:rPr>
        <w:t xml:space="preserve">                       رسالة</w:t>
      </w:r>
    </w:p>
    <w:tbl>
      <w:tblPr>
        <w:tblStyle w:val="a3"/>
        <w:tblpPr w:leftFromText="180" w:rightFromText="180" w:vertAnchor="text" w:horzAnchor="page" w:tblpX="9298" w:tblpY="-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502"/>
      </w:tblGrid>
      <w:tr w:rsidR="007B16B9" w:rsidTr="007B16B9">
        <w:trPr>
          <w:trHeight w:val="495"/>
        </w:trPr>
        <w:tc>
          <w:tcPr>
            <w:tcW w:w="1502" w:type="dxa"/>
          </w:tcPr>
          <w:p w:rsidR="007B16B9" w:rsidRDefault="007B16B9" w:rsidP="007B16B9">
            <w:pPr>
              <w:pStyle w:val="a6"/>
              <w:ind w:left="0"/>
              <w:rPr>
                <w:rFonts w:hint="cs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المرسل </w:t>
            </w:r>
          </w:p>
        </w:tc>
      </w:tr>
    </w:tbl>
    <w:p w:rsidR="007B16B9" w:rsidRDefault="007B16B9" w:rsidP="007B16B9">
      <w:pPr>
        <w:pStyle w:val="a6"/>
        <w:ind w:left="1080"/>
        <w:rPr>
          <w:rFonts w:hint="cs"/>
          <w:b/>
          <w:bCs/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>===========================</w:t>
      </w:r>
      <w:r>
        <w:rPr>
          <w:b/>
          <w:bCs/>
          <w:noProof/>
          <w:sz w:val="32"/>
          <w:szCs w:val="32"/>
          <w:rtl/>
        </w:rPr>
        <w:br w:type="textWrapping" w:clear="all"/>
      </w:r>
      <w:r w:rsidRPr="007B16B9">
        <w:rPr>
          <w:rFonts w:hint="cs"/>
          <w:b/>
          <w:bCs/>
          <w:noProof/>
          <w:color w:val="548DD4" w:themeColor="text2" w:themeTint="99"/>
          <w:sz w:val="32"/>
          <w:szCs w:val="32"/>
          <w:rtl/>
        </w:rPr>
        <w:t xml:space="preserve">                    قناة اتصال </w:t>
      </w:r>
    </w:p>
    <w:p w:rsidR="007B16B9" w:rsidRDefault="007B16B9" w:rsidP="007B16B9">
      <w:pPr>
        <w:pStyle w:val="a6"/>
        <w:ind w:left="1080"/>
        <w:rPr>
          <w:rFonts w:hint="cs"/>
          <w:sz w:val="32"/>
          <w:szCs w:val="32"/>
          <w:rtl/>
        </w:rPr>
      </w:pPr>
    </w:p>
    <w:p w:rsidR="00EE14AB" w:rsidRDefault="00EE14AB" w:rsidP="007B16B9">
      <w:pPr>
        <w:pStyle w:val="a6"/>
        <w:ind w:left="1080"/>
        <w:rPr>
          <w:rFonts w:hint="cs"/>
          <w:sz w:val="32"/>
          <w:szCs w:val="32"/>
          <w:rtl/>
        </w:rPr>
      </w:pP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2270"/>
      </w:tblGrid>
      <w:tr w:rsidR="00EE14AB" w:rsidTr="00EE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:rsidR="00EE14AB" w:rsidRPr="00EE14AB" w:rsidRDefault="00EE14AB" w:rsidP="007B16B9">
            <w:pPr>
              <w:pStyle w:val="a6"/>
              <w:ind w:left="0"/>
              <w:rPr>
                <w:rFonts w:hint="cs"/>
                <w:noProof/>
                <w:sz w:val="32"/>
                <w:szCs w:val="32"/>
                <w:rtl/>
              </w:rPr>
            </w:pPr>
            <w:r w:rsidRPr="00EE14AB"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 xml:space="preserve">اهمية الاتصال </w:t>
            </w:r>
          </w:p>
        </w:tc>
      </w:tr>
    </w:tbl>
    <w:p w:rsidR="007B16B9" w:rsidRDefault="007B16B9" w:rsidP="007B16B9">
      <w:pPr>
        <w:pStyle w:val="a6"/>
        <w:ind w:left="1080"/>
        <w:rPr>
          <w:rFonts w:hint="cs"/>
          <w:b/>
          <w:bCs/>
          <w:noProof/>
          <w:sz w:val="32"/>
          <w:szCs w:val="32"/>
          <w:rtl/>
        </w:rPr>
      </w:pPr>
    </w:p>
    <w:p w:rsidR="00EE14AB" w:rsidRDefault="00EE14AB" w:rsidP="00EE14AB">
      <w:pPr>
        <w:pStyle w:val="a6"/>
        <w:ind w:left="1080"/>
        <w:rPr>
          <w:rFonts w:hint="cs"/>
          <w:b/>
          <w:bCs/>
          <w:noProof/>
          <w:sz w:val="32"/>
          <w:szCs w:val="32"/>
          <w:rtl/>
        </w:rPr>
      </w:pPr>
      <w:r w:rsidRPr="00EE14AB">
        <w:rPr>
          <w:rFonts w:cs="Arial" w:hint="cs"/>
          <w:b/>
          <w:bCs/>
          <w:noProof/>
          <w:sz w:val="32"/>
          <w:szCs w:val="32"/>
          <w:rtl/>
        </w:rPr>
        <w:t>الاتصال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>
        <w:rPr>
          <w:rFonts w:cs="Arial" w:hint="cs"/>
          <w:b/>
          <w:bCs/>
          <w:noProof/>
          <w:sz w:val="32"/>
          <w:szCs w:val="32"/>
          <w:rtl/>
        </w:rPr>
        <w:t>عملية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>
        <w:rPr>
          <w:rFonts w:cs="Arial" w:hint="cs"/>
          <w:b/>
          <w:bCs/>
          <w:noProof/>
          <w:sz w:val="32"/>
          <w:szCs w:val="32"/>
          <w:rtl/>
        </w:rPr>
        <w:t>أساسية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>
        <w:rPr>
          <w:rFonts w:cs="Arial" w:hint="cs"/>
          <w:b/>
          <w:bCs/>
          <w:noProof/>
          <w:sz w:val="32"/>
          <w:szCs w:val="32"/>
          <w:rtl/>
        </w:rPr>
        <w:t>ورئيسية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 w:rsidRPr="00EE14AB">
        <w:rPr>
          <w:rFonts w:cs="Arial" w:hint="cs"/>
          <w:b/>
          <w:bCs/>
          <w:noProof/>
          <w:sz w:val="32"/>
          <w:szCs w:val="32"/>
          <w:rtl/>
        </w:rPr>
        <w:t>في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 w:rsidRPr="00EE14AB">
        <w:rPr>
          <w:rFonts w:cs="Arial" w:hint="cs"/>
          <w:b/>
          <w:bCs/>
          <w:noProof/>
          <w:sz w:val="32"/>
          <w:szCs w:val="32"/>
          <w:rtl/>
        </w:rPr>
        <w:t>إدارة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>
        <w:rPr>
          <w:rFonts w:cs="Arial" w:hint="cs"/>
          <w:b/>
          <w:bCs/>
          <w:noProof/>
          <w:sz w:val="32"/>
          <w:szCs w:val="32"/>
          <w:rtl/>
        </w:rPr>
        <w:t>المنظمات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 w:rsidRPr="00EE14AB">
        <w:rPr>
          <w:rFonts w:cs="Arial" w:hint="cs"/>
          <w:b/>
          <w:bCs/>
          <w:noProof/>
          <w:sz w:val="32"/>
          <w:szCs w:val="32"/>
          <w:rtl/>
        </w:rPr>
        <w:t>وتحقيق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 w:rsidRPr="00EE14AB">
        <w:rPr>
          <w:rFonts w:cs="Arial" w:hint="cs"/>
          <w:b/>
          <w:bCs/>
          <w:noProof/>
          <w:sz w:val="32"/>
          <w:szCs w:val="32"/>
          <w:rtl/>
        </w:rPr>
        <w:t>الأهداف</w:t>
      </w:r>
      <w:r>
        <w:rPr>
          <w:rFonts w:cs="Arial" w:hint="cs"/>
          <w:b/>
          <w:bCs/>
          <w:noProof/>
          <w:sz w:val="32"/>
          <w:szCs w:val="32"/>
          <w:rtl/>
        </w:rPr>
        <w:t>.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 w:rsidRPr="00EE14AB">
        <w:rPr>
          <w:rFonts w:cs="Arial" w:hint="cs"/>
          <w:b/>
          <w:bCs/>
          <w:noProof/>
          <w:sz w:val="32"/>
          <w:szCs w:val="32"/>
          <w:rtl/>
        </w:rPr>
        <w:t>للاتصال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>
        <w:rPr>
          <w:rFonts w:cs="Arial" w:hint="cs"/>
          <w:b/>
          <w:bCs/>
          <w:noProof/>
          <w:sz w:val="32"/>
          <w:szCs w:val="32"/>
          <w:rtl/>
        </w:rPr>
        <w:t>أهمية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 w:rsidRPr="00EE14AB">
        <w:rPr>
          <w:rFonts w:cs="Arial" w:hint="cs"/>
          <w:b/>
          <w:bCs/>
          <w:noProof/>
          <w:sz w:val="32"/>
          <w:szCs w:val="32"/>
          <w:rtl/>
        </w:rPr>
        <w:t>كبيرة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 w:rsidRPr="00EE14AB">
        <w:rPr>
          <w:rFonts w:cs="Arial" w:hint="cs"/>
          <w:b/>
          <w:bCs/>
          <w:noProof/>
          <w:sz w:val="32"/>
          <w:szCs w:val="32"/>
          <w:rtl/>
        </w:rPr>
        <w:t>لأي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>
        <w:rPr>
          <w:rFonts w:cs="Arial" w:hint="cs"/>
          <w:b/>
          <w:bCs/>
          <w:noProof/>
          <w:sz w:val="32"/>
          <w:szCs w:val="32"/>
          <w:rtl/>
        </w:rPr>
        <w:t>منظمة</w:t>
      </w:r>
      <w:r w:rsidRPr="00EE14AB">
        <w:rPr>
          <w:rFonts w:cs="Arial"/>
          <w:b/>
          <w:bCs/>
          <w:noProof/>
          <w:sz w:val="32"/>
          <w:szCs w:val="32"/>
          <w:rtl/>
        </w:rPr>
        <w:t xml:space="preserve"> </w:t>
      </w:r>
      <w:r>
        <w:rPr>
          <w:rFonts w:cs="Arial" w:hint="cs"/>
          <w:b/>
          <w:bCs/>
          <w:noProof/>
          <w:sz w:val="32"/>
          <w:szCs w:val="32"/>
          <w:rtl/>
        </w:rPr>
        <w:t>فهو</w:t>
      </w:r>
      <w:r w:rsidRPr="00EE14AB">
        <w:rPr>
          <w:rFonts w:cs="Arial"/>
          <w:b/>
          <w:bCs/>
          <w:noProof/>
          <w:sz w:val="32"/>
          <w:szCs w:val="32"/>
          <w:rtl/>
        </w:rPr>
        <w:t>:</w:t>
      </w:r>
    </w:p>
    <w:p w:rsidR="00EE14AB" w:rsidRDefault="00EE14AB" w:rsidP="00EE14AB">
      <w:pPr>
        <w:pStyle w:val="a6"/>
        <w:ind w:left="1080"/>
        <w:rPr>
          <w:rFonts w:hint="cs"/>
          <w:b/>
          <w:bCs/>
          <w:noProof/>
          <w:sz w:val="32"/>
          <w:szCs w:val="32"/>
          <w:rtl/>
        </w:rPr>
      </w:pPr>
    </w:p>
    <w:p w:rsidR="00EE14AB" w:rsidRPr="00EE14AB" w:rsidRDefault="00EE14AB" w:rsidP="00EE14AB">
      <w:pPr>
        <w:pStyle w:val="a6"/>
        <w:numPr>
          <w:ilvl w:val="0"/>
          <w:numId w:val="3"/>
        </w:numPr>
        <w:rPr>
          <w:rFonts w:hint="cs"/>
          <w:b/>
          <w:bCs/>
          <w:noProof/>
          <w:sz w:val="32"/>
          <w:szCs w:val="32"/>
        </w:rPr>
      </w:pPr>
      <w:r>
        <w:rPr>
          <w:rFonts w:cs="Arial" w:hint="cs"/>
          <w:b/>
          <w:bCs/>
          <w:noProof/>
          <w:sz w:val="32"/>
          <w:szCs w:val="32"/>
          <w:rtl/>
        </w:rPr>
        <w:t>وسيلة رئيسية لتوجيه سلوك الافراد تجاه الاهداف المرغوبة .</w:t>
      </w:r>
    </w:p>
    <w:p w:rsidR="00EE14AB" w:rsidRPr="00EE14AB" w:rsidRDefault="00EE14AB" w:rsidP="00EE14AB">
      <w:pPr>
        <w:pStyle w:val="a6"/>
        <w:numPr>
          <w:ilvl w:val="0"/>
          <w:numId w:val="3"/>
        </w:numPr>
        <w:rPr>
          <w:rFonts w:hint="cs"/>
          <w:b/>
          <w:bCs/>
          <w:noProof/>
          <w:sz w:val="32"/>
          <w:szCs w:val="32"/>
        </w:rPr>
      </w:pPr>
      <w:r>
        <w:rPr>
          <w:rFonts w:cs="Arial" w:hint="cs"/>
          <w:b/>
          <w:bCs/>
          <w:noProof/>
          <w:sz w:val="32"/>
          <w:szCs w:val="32"/>
          <w:rtl/>
        </w:rPr>
        <w:t>توفر ونقل المعلومات الى مراكز اتخاذ القرار .</w:t>
      </w:r>
    </w:p>
    <w:p w:rsidR="00EE14AB" w:rsidRPr="00EE14AB" w:rsidRDefault="00EE14AB" w:rsidP="00EE14AB">
      <w:pPr>
        <w:pStyle w:val="a6"/>
        <w:numPr>
          <w:ilvl w:val="0"/>
          <w:numId w:val="3"/>
        </w:numPr>
        <w:rPr>
          <w:rFonts w:hint="cs"/>
          <w:b/>
          <w:bCs/>
          <w:noProof/>
          <w:sz w:val="32"/>
          <w:szCs w:val="32"/>
        </w:rPr>
      </w:pPr>
      <w:r>
        <w:rPr>
          <w:rFonts w:cs="Arial" w:hint="cs"/>
          <w:b/>
          <w:bCs/>
          <w:noProof/>
          <w:sz w:val="32"/>
          <w:szCs w:val="32"/>
          <w:rtl/>
        </w:rPr>
        <w:t>يقرب بين الافكار والمفاهيم للعاملين ويوحد انماط العمل .</w:t>
      </w:r>
    </w:p>
    <w:p w:rsidR="00EE14AB" w:rsidRPr="00EE14AB" w:rsidRDefault="00EE14AB" w:rsidP="00EE14AB">
      <w:pPr>
        <w:pStyle w:val="a6"/>
        <w:numPr>
          <w:ilvl w:val="0"/>
          <w:numId w:val="3"/>
        </w:numPr>
        <w:rPr>
          <w:rFonts w:hint="cs"/>
          <w:b/>
          <w:bCs/>
          <w:noProof/>
          <w:sz w:val="32"/>
          <w:szCs w:val="32"/>
        </w:rPr>
      </w:pPr>
      <w:r>
        <w:rPr>
          <w:rFonts w:cs="Arial" w:hint="cs"/>
          <w:b/>
          <w:bCs/>
          <w:noProof/>
          <w:sz w:val="32"/>
          <w:szCs w:val="32"/>
          <w:rtl/>
        </w:rPr>
        <w:t>ينقل افكار العاملين الى مراكز اتخاذ القرار .</w:t>
      </w:r>
    </w:p>
    <w:p w:rsidR="00EE14AB" w:rsidRPr="00EE14AB" w:rsidRDefault="00EE14AB" w:rsidP="00EE14AB">
      <w:pPr>
        <w:pStyle w:val="a6"/>
        <w:numPr>
          <w:ilvl w:val="0"/>
          <w:numId w:val="3"/>
        </w:numPr>
        <w:rPr>
          <w:rFonts w:hint="cs"/>
          <w:b/>
          <w:bCs/>
          <w:noProof/>
          <w:sz w:val="32"/>
          <w:szCs w:val="32"/>
        </w:rPr>
      </w:pPr>
      <w:r>
        <w:rPr>
          <w:rFonts w:cs="Arial" w:hint="cs"/>
          <w:b/>
          <w:bCs/>
          <w:noProof/>
          <w:sz w:val="32"/>
          <w:szCs w:val="32"/>
          <w:rtl/>
        </w:rPr>
        <w:t>يربط بين مراكز وضع السياسات والأهداف والقرارات وفريق العمل مما يحقق الاندماج والمشاركة .</w:t>
      </w:r>
    </w:p>
    <w:p w:rsidR="00EE14AB" w:rsidRPr="00EE14AB" w:rsidRDefault="00EE14AB" w:rsidP="00EE14AB">
      <w:pPr>
        <w:pStyle w:val="a6"/>
        <w:numPr>
          <w:ilvl w:val="0"/>
          <w:numId w:val="3"/>
        </w:numPr>
        <w:rPr>
          <w:rFonts w:hint="cs"/>
          <w:b/>
          <w:bCs/>
          <w:noProof/>
          <w:sz w:val="32"/>
          <w:szCs w:val="32"/>
        </w:rPr>
      </w:pPr>
      <w:r>
        <w:rPr>
          <w:rFonts w:cs="Arial" w:hint="cs"/>
          <w:b/>
          <w:bCs/>
          <w:noProof/>
          <w:sz w:val="32"/>
          <w:szCs w:val="32"/>
          <w:rtl/>
        </w:rPr>
        <w:t>يحافظ على بقاء المنظمة واستمرارها في السوق او البيئه المحيطة.</w:t>
      </w:r>
    </w:p>
    <w:p w:rsidR="00EE14AB" w:rsidRPr="00114629" w:rsidRDefault="00EE14AB" w:rsidP="00EE14AB">
      <w:pPr>
        <w:pStyle w:val="a6"/>
        <w:ind w:left="1440"/>
        <w:rPr>
          <w:rFonts w:cs="Arial" w:hint="cs"/>
          <w:b/>
          <w:bCs/>
          <w:noProof/>
          <w:color w:val="0D0D0D" w:themeColor="text1" w:themeTint="F2"/>
          <w:sz w:val="32"/>
          <w:szCs w:val="32"/>
          <w:rtl/>
        </w:rPr>
      </w:pPr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4196"/>
      </w:tblGrid>
      <w:tr w:rsidR="00114629" w:rsidRPr="00114629" w:rsidTr="00114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:rsidR="00EE14AB" w:rsidRPr="00114629" w:rsidRDefault="00114629" w:rsidP="00EE14AB">
            <w:pPr>
              <w:pStyle w:val="a6"/>
              <w:ind w:left="0"/>
              <w:rPr>
                <w:rFonts w:hint="cs"/>
                <w:b w:val="0"/>
                <w:bCs w:val="0"/>
                <w:noProof/>
                <w:color w:val="0D0D0D" w:themeColor="text1" w:themeTint="F2"/>
                <w:sz w:val="32"/>
                <w:szCs w:val="32"/>
                <w:rtl/>
              </w:rPr>
            </w:pPr>
            <w:r w:rsidRPr="00114629">
              <w:rPr>
                <w:rFonts w:hint="cs"/>
                <w:b w:val="0"/>
                <w:bCs w:val="0"/>
                <w:noProof/>
                <w:color w:val="0D0D0D" w:themeColor="text1" w:themeTint="F2"/>
                <w:sz w:val="32"/>
                <w:szCs w:val="32"/>
                <w:rtl/>
              </w:rPr>
              <w:t xml:space="preserve">أهمية الاتصال بالنسبة للعاملين </w:t>
            </w:r>
          </w:p>
        </w:tc>
      </w:tr>
    </w:tbl>
    <w:p w:rsidR="00EE14AB" w:rsidRDefault="00EE14AB" w:rsidP="00EE14AB">
      <w:pPr>
        <w:pStyle w:val="a6"/>
        <w:ind w:left="1440"/>
        <w:rPr>
          <w:rFonts w:hint="cs"/>
          <w:b/>
          <w:bCs/>
          <w:noProof/>
          <w:sz w:val="32"/>
          <w:szCs w:val="32"/>
          <w:rtl/>
        </w:rPr>
      </w:pPr>
    </w:p>
    <w:p w:rsidR="00114629" w:rsidRDefault="00114629" w:rsidP="00114629">
      <w:pPr>
        <w:rPr>
          <w:rFonts w:hint="cs"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>*قبل الثلاثينيات كان اهتمام الباحثين في مجال الأدارة هو ترشيد العملية الانتاجية عن طريق أفضل الوسائل والأساليب المادية دون مراعاة الاعتبارات الإنسانية والاجتماعية في الإدارة.</w:t>
      </w:r>
    </w:p>
    <w:p w:rsidR="00114629" w:rsidRDefault="00114629" w:rsidP="00114629">
      <w:pPr>
        <w:rPr>
          <w:rFonts w:hint="cs"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lastRenderedPageBreak/>
        <w:t>* في أوائل الثلاثينيات تحول الاهتمام للعنصر الإنساني وذلك بظهورمدرسة العلاقات الأنسانية فقد نادت هذه المدرسة بدراسة السلوك البشري وتحليل الدوافع والحاجات الإنسانية والاجتماعية للقوى العاملة .</w:t>
      </w:r>
    </w:p>
    <w:p w:rsidR="005444E0" w:rsidRDefault="005444E0" w:rsidP="00114629">
      <w:pPr>
        <w:rPr>
          <w:rFonts w:hint="cs"/>
          <w:noProof/>
          <w:sz w:val="32"/>
          <w:szCs w:val="32"/>
          <w:rtl/>
        </w:rPr>
      </w:pPr>
    </w:p>
    <w:tbl>
      <w:tblPr>
        <w:tblStyle w:val="-2"/>
        <w:bidiVisual/>
        <w:tblW w:w="0" w:type="auto"/>
        <w:tblLook w:val="04A0" w:firstRow="1" w:lastRow="0" w:firstColumn="1" w:lastColumn="0" w:noHBand="0" w:noVBand="1"/>
      </w:tblPr>
      <w:tblGrid>
        <w:gridCol w:w="4164"/>
      </w:tblGrid>
      <w:tr w:rsidR="005444E0" w:rsidTr="00544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</w:tcPr>
          <w:p w:rsidR="005444E0" w:rsidRPr="005444E0" w:rsidRDefault="005444E0" w:rsidP="00114629">
            <w:pPr>
              <w:rPr>
                <w:rFonts w:hint="cs"/>
                <w:noProof/>
                <w:sz w:val="32"/>
                <w:szCs w:val="32"/>
                <w:rtl/>
              </w:rPr>
            </w:pPr>
            <w:r w:rsidRPr="005444E0"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>اهمية الاتصال بالنسبة للعاملين</w:t>
            </w:r>
          </w:p>
        </w:tc>
      </w:tr>
    </w:tbl>
    <w:p w:rsidR="005444E0" w:rsidRDefault="005444E0" w:rsidP="00114629">
      <w:pPr>
        <w:rPr>
          <w:rFonts w:hint="cs"/>
          <w:noProof/>
          <w:sz w:val="32"/>
          <w:szCs w:val="32"/>
          <w:rtl/>
        </w:rPr>
      </w:pPr>
    </w:p>
    <w:p w:rsidR="005444E0" w:rsidRPr="005444E0" w:rsidRDefault="005444E0" w:rsidP="005444E0">
      <w:pPr>
        <w:pStyle w:val="a6"/>
        <w:numPr>
          <w:ilvl w:val="0"/>
          <w:numId w:val="1"/>
        </w:numPr>
        <w:rPr>
          <w:rFonts w:cs="Arial" w:hint="cs"/>
          <w:b/>
          <w:bCs/>
          <w:noProof/>
          <w:sz w:val="32"/>
          <w:szCs w:val="32"/>
          <w:rtl/>
        </w:rPr>
      </w:pPr>
      <w:r w:rsidRPr="005444E0">
        <w:rPr>
          <w:rFonts w:cs="Arial" w:hint="cs"/>
          <w:b/>
          <w:bCs/>
          <w:noProof/>
          <w:sz w:val="32"/>
          <w:szCs w:val="32"/>
          <w:rtl/>
        </w:rPr>
        <w:t>يتأثر مستوى الاداء بعاملين رئيسيين:</w:t>
      </w:r>
    </w:p>
    <w:p w:rsidR="005444E0" w:rsidRDefault="005444E0" w:rsidP="005444E0">
      <w:pPr>
        <w:pStyle w:val="a6"/>
        <w:numPr>
          <w:ilvl w:val="0"/>
          <w:numId w:val="4"/>
        </w:numPr>
        <w:rPr>
          <w:rFonts w:cs="Arial" w:hint="cs"/>
          <w:b/>
          <w:bCs/>
          <w:noProof/>
          <w:sz w:val="32"/>
          <w:szCs w:val="32"/>
        </w:rPr>
      </w:pPr>
      <w:r>
        <w:rPr>
          <w:rFonts w:cs="Arial" w:hint="cs"/>
          <w:b/>
          <w:bCs/>
          <w:noProof/>
          <w:sz w:val="32"/>
          <w:szCs w:val="32"/>
          <w:rtl/>
        </w:rPr>
        <w:t>القدرة على الاداء</w:t>
      </w:r>
    </w:p>
    <w:p w:rsidR="005444E0" w:rsidRDefault="005444E0" w:rsidP="005444E0">
      <w:pPr>
        <w:pStyle w:val="a6"/>
        <w:numPr>
          <w:ilvl w:val="0"/>
          <w:numId w:val="4"/>
        </w:numPr>
        <w:rPr>
          <w:rFonts w:cs="Arial" w:hint="cs"/>
          <w:b/>
          <w:bCs/>
          <w:noProof/>
          <w:sz w:val="32"/>
          <w:szCs w:val="32"/>
        </w:rPr>
      </w:pPr>
      <w:r>
        <w:rPr>
          <w:rFonts w:cs="Arial" w:hint="cs"/>
          <w:b/>
          <w:bCs/>
          <w:noProof/>
          <w:sz w:val="32"/>
          <w:szCs w:val="32"/>
          <w:rtl/>
        </w:rPr>
        <w:t>مستوى الدافع والرغبة والاستعداد للعمل .</w:t>
      </w:r>
    </w:p>
    <w:p w:rsidR="005444E0" w:rsidRDefault="005444E0" w:rsidP="005444E0">
      <w:pPr>
        <w:pStyle w:val="a6"/>
        <w:rPr>
          <w:rFonts w:cs="Arial" w:hint="cs"/>
          <w:b/>
          <w:bCs/>
          <w:noProof/>
          <w:sz w:val="32"/>
          <w:szCs w:val="32"/>
          <w:rtl/>
        </w:rPr>
      </w:pPr>
      <w:r>
        <w:rPr>
          <w:rFonts w:cs="Arial" w:hint="cs"/>
          <w:b/>
          <w:bCs/>
          <w:noProof/>
          <w:sz w:val="32"/>
          <w:szCs w:val="32"/>
          <w:rtl/>
        </w:rPr>
        <w:t>ويرتبط هذان العاملان ارتباطا وثيقا من حيث تأثرهما على مستوى الاداء والانتاج .</w:t>
      </w:r>
    </w:p>
    <w:p w:rsidR="005444E0" w:rsidRDefault="005444E0" w:rsidP="005444E0">
      <w:pPr>
        <w:pStyle w:val="a6"/>
        <w:rPr>
          <w:rFonts w:cs="Arial" w:hint="cs"/>
          <w:b/>
          <w:bCs/>
          <w:noProof/>
          <w:sz w:val="32"/>
          <w:szCs w:val="32"/>
          <w:rtl/>
        </w:rPr>
      </w:pPr>
      <w:r>
        <w:rPr>
          <w:rFonts w:cs="Arial" w:hint="cs"/>
          <w:b/>
          <w:bCs/>
          <w:noProof/>
          <w:sz w:val="32"/>
          <w:szCs w:val="32"/>
          <w:rtl/>
        </w:rPr>
        <w:t xml:space="preserve">مستوى اداء الفرد = القدره* الدافع </w:t>
      </w:r>
    </w:p>
    <w:p w:rsidR="005444E0" w:rsidRDefault="005444E0" w:rsidP="005444E0">
      <w:pPr>
        <w:pStyle w:val="a6"/>
        <w:rPr>
          <w:rFonts w:cs="Arial" w:hint="cs"/>
          <w:b/>
          <w:bCs/>
          <w:noProof/>
          <w:sz w:val="32"/>
          <w:szCs w:val="32"/>
          <w:rtl/>
        </w:rPr>
      </w:pP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3848"/>
      </w:tblGrid>
      <w:tr w:rsidR="005444E0" w:rsidTr="00544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</w:tcPr>
          <w:p w:rsidR="005444E0" w:rsidRPr="005444E0" w:rsidRDefault="005444E0" w:rsidP="005444E0">
            <w:pPr>
              <w:pStyle w:val="a6"/>
              <w:ind w:left="0"/>
              <w:rPr>
                <w:rFonts w:cs="Arial" w:hint="cs"/>
                <w:noProof/>
                <w:sz w:val="32"/>
                <w:szCs w:val="32"/>
                <w:rtl/>
              </w:rPr>
            </w:pPr>
            <w:r w:rsidRPr="005444E0">
              <w:rPr>
                <w:rFonts w:cs="Arial" w:hint="cs"/>
                <w:noProof/>
                <w:color w:val="0D0D0D" w:themeColor="text1" w:themeTint="F2"/>
                <w:sz w:val="32"/>
                <w:szCs w:val="32"/>
                <w:rtl/>
              </w:rPr>
              <w:t>اهمية الاتصال بالنسبه للإدارة</w:t>
            </w:r>
          </w:p>
        </w:tc>
      </w:tr>
    </w:tbl>
    <w:p w:rsidR="005444E0" w:rsidRDefault="005444E0" w:rsidP="005444E0">
      <w:pPr>
        <w:pStyle w:val="a6"/>
        <w:rPr>
          <w:rFonts w:cs="Arial" w:hint="cs"/>
          <w:b/>
          <w:bCs/>
          <w:noProof/>
          <w:sz w:val="32"/>
          <w:szCs w:val="32"/>
          <w:rtl/>
        </w:rPr>
      </w:pPr>
    </w:p>
    <w:p w:rsidR="00301964" w:rsidRDefault="00301964" w:rsidP="005444E0">
      <w:pPr>
        <w:pStyle w:val="a6"/>
        <w:rPr>
          <w:rFonts w:cs="Arial" w:hint="cs"/>
          <w:b/>
          <w:bCs/>
          <w:noProof/>
          <w:sz w:val="32"/>
          <w:szCs w:val="32"/>
          <w:rtl/>
        </w:rPr>
      </w:pPr>
    </w:p>
    <w:tbl>
      <w:tblPr>
        <w:tblStyle w:val="2-10"/>
        <w:bidiVisual/>
        <w:tblW w:w="0" w:type="auto"/>
        <w:tblLook w:val="04A0" w:firstRow="1" w:lastRow="0" w:firstColumn="1" w:lastColumn="0" w:noHBand="0" w:noVBand="1"/>
      </w:tblPr>
      <w:tblGrid>
        <w:gridCol w:w="3382"/>
      </w:tblGrid>
      <w:tr w:rsidR="00301964" w:rsidRPr="00301964" w:rsidTr="00301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82" w:type="dxa"/>
          </w:tcPr>
          <w:p w:rsidR="00301964" w:rsidRPr="00301964" w:rsidRDefault="00301964" w:rsidP="00986E53">
            <w:pPr>
              <w:pStyle w:val="a6"/>
              <w:ind w:left="0"/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</w:pPr>
            <w:r w:rsidRPr="00301964"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الاتصال كنشاط أساس للإدارة</w:t>
            </w:r>
          </w:p>
        </w:tc>
      </w:tr>
    </w:tbl>
    <w:p w:rsidR="005444E0" w:rsidRDefault="005444E0" w:rsidP="005444E0">
      <w:pPr>
        <w:pStyle w:val="a6"/>
        <w:rPr>
          <w:rFonts w:cs="Arial" w:hint="cs"/>
          <w:b/>
          <w:bCs/>
          <w:noProof/>
          <w:sz w:val="32"/>
          <w:szCs w:val="32"/>
          <w:rtl/>
        </w:rPr>
      </w:pPr>
    </w:p>
    <w:tbl>
      <w:tblPr>
        <w:tblStyle w:val="ab"/>
        <w:bidiVisual/>
        <w:tblW w:w="7786" w:type="dxa"/>
        <w:tblLook w:val="04A0" w:firstRow="1" w:lastRow="0" w:firstColumn="1" w:lastColumn="0" w:noHBand="0" w:noVBand="1"/>
      </w:tblPr>
      <w:tblGrid>
        <w:gridCol w:w="3893"/>
        <w:gridCol w:w="3893"/>
      </w:tblGrid>
      <w:tr w:rsidR="00301964" w:rsidTr="00301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dxa"/>
          </w:tcPr>
          <w:p w:rsidR="00301964" w:rsidRDefault="00301964" w:rsidP="005444E0">
            <w:pPr>
              <w:pStyle w:val="a6"/>
              <w:ind w:left="0"/>
              <w:rPr>
                <w:rFonts w:cs="Arial" w:hint="cs"/>
                <w:b w:val="0"/>
                <w:bCs w:val="0"/>
                <w:noProof/>
                <w:sz w:val="32"/>
                <w:szCs w:val="32"/>
                <w:rtl/>
              </w:rPr>
            </w:pPr>
            <w:r>
              <w:rPr>
                <w:rFonts w:cs="Arial" w:hint="cs"/>
                <w:b w:val="0"/>
                <w:bCs w:val="0"/>
                <w:noProof/>
                <w:sz w:val="32"/>
                <w:szCs w:val="32"/>
                <w:rtl/>
              </w:rPr>
              <w:t>الأهداف</w:t>
            </w:r>
          </w:p>
        </w:tc>
        <w:tc>
          <w:tcPr>
            <w:tcW w:w="3893" w:type="dxa"/>
          </w:tcPr>
          <w:p w:rsidR="00301964" w:rsidRDefault="00301964" w:rsidP="005444E0">
            <w:pPr>
              <w:pStyle w:val="a6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 w:hint="cs"/>
                <w:b w:val="0"/>
                <w:bCs w:val="0"/>
                <w:noProof/>
                <w:sz w:val="32"/>
                <w:szCs w:val="32"/>
                <w:rtl/>
              </w:rPr>
            </w:pPr>
            <w:r>
              <w:rPr>
                <w:rFonts w:cs="Arial" w:hint="cs"/>
                <w:b w:val="0"/>
                <w:bCs w:val="0"/>
                <w:noProof/>
                <w:sz w:val="32"/>
                <w:szCs w:val="32"/>
                <w:rtl/>
              </w:rPr>
              <w:t>النتائج</w:t>
            </w:r>
          </w:p>
        </w:tc>
      </w:tr>
      <w:tr w:rsidR="00301964" w:rsidTr="008D4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3" w:type="dxa"/>
            <w:shd w:val="clear" w:color="auto" w:fill="FFFFFF" w:themeFill="background1"/>
          </w:tcPr>
          <w:p w:rsidR="00301964" w:rsidRDefault="00301964" w:rsidP="00301964">
            <w:pPr>
              <w:pStyle w:val="a6"/>
              <w:numPr>
                <w:ilvl w:val="0"/>
                <w:numId w:val="1"/>
              </w:numPr>
              <w:rPr>
                <w:rFonts w:cs="Arial" w:hint="cs"/>
                <w:b w:val="0"/>
                <w:bCs w:val="0"/>
                <w:noProof/>
                <w:sz w:val="32"/>
                <w:szCs w:val="32"/>
              </w:rPr>
            </w:pPr>
            <w:r>
              <w:rPr>
                <w:rFonts w:cs="Arial" w:hint="cs"/>
                <w:b w:val="0"/>
                <w:bCs w:val="0"/>
                <w:noProof/>
                <w:sz w:val="32"/>
                <w:szCs w:val="32"/>
                <w:rtl/>
              </w:rPr>
              <w:t>الامداد بالمعلومات وفهمها وتبادلها كأمر ضروري لجهود فريق العمل .</w:t>
            </w:r>
          </w:p>
          <w:p w:rsidR="00301964" w:rsidRDefault="00301964" w:rsidP="00301964">
            <w:pPr>
              <w:pStyle w:val="a6"/>
              <w:numPr>
                <w:ilvl w:val="0"/>
                <w:numId w:val="1"/>
              </w:numPr>
              <w:rPr>
                <w:rFonts w:cs="Arial" w:hint="cs"/>
                <w:b w:val="0"/>
                <w:bCs w:val="0"/>
                <w:noProof/>
                <w:sz w:val="32"/>
                <w:szCs w:val="32"/>
                <w:rtl/>
              </w:rPr>
            </w:pPr>
            <w:r>
              <w:rPr>
                <w:rFonts w:cs="Arial" w:hint="cs"/>
                <w:b w:val="0"/>
                <w:bCs w:val="0"/>
                <w:noProof/>
                <w:sz w:val="32"/>
                <w:szCs w:val="32"/>
                <w:rtl/>
              </w:rPr>
              <w:t>تنبيه الاتجاهات الذهنية والمعنوية اللازمة للدافعية والتعاون والرضا الوظيفي .</w:t>
            </w:r>
          </w:p>
        </w:tc>
        <w:tc>
          <w:tcPr>
            <w:tcW w:w="3893" w:type="dxa"/>
            <w:shd w:val="clear" w:color="auto" w:fill="FFFFFF" w:themeFill="background1"/>
          </w:tcPr>
          <w:p w:rsidR="00301964" w:rsidRDefault="00301964" w:rsidP="00301964">
            <w:pPr>
              <w:pStyle w:val="a6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 xml:space="preserve">الاتصال الفعال يؤدي الى </w:t>
            </w:r>
            <w:bookmarkStart w:id="0" w:name="_GoBack"/>
            <w:bookmarkEnd w:id="0"/>
            <w:r>
              <w:rPr>
                <w:rFonts w:cs="Arial" w:hint="cs"/>
                <w:b/>
                <w:bCs/>
                <w:noProof/>
                <w:sz w:val="32"/>
                <w:szCs w:val="32"/>
                <w:rtl/>
              </w:rPr>
              <w:t>إنجاز أفضل للعمل مع وجود الرضا الوظيفي .</w:t>
            </w:r>
          </w:p>
        </w:tc>
      </w:tr>
    </w:tbl>
    <w:p w:rsidR="00301964" w:rsidRDefault="00301964" w:rsidP="005444E0">
      <w:pPr>
        <w:pStyle w:val="a6"/>
        <w:rPr>
          <w:rFonts w:cs="Arial" w:hint="cs"/>
          <w:b/>
          <w:bCs/>
          <w:noProof/>
          <w:sz w:val="32"/>
          <w:szCs w:val="32"/>
          <w:rtl/>
        </w:rPr>
      </w:pP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3112"/>
      </w:tblGrid>
      <w:tr w:rsidR="00CD71FE" w:rsidTr="00CD7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</w:tcPr>
          <w:p w:rsidR="00CD71FE" w:rsidRPr="00CD71FE" w:rsidRDefault="00CD71FE" w:rsidP="005444E0">
            <w:pPr>
              <w:pStyle w:val="a6"/>
              <w:ind w:left="0"/>
              <w:rPr>
                <w:rFonts w:cs="Arial" w:hint="cs"/>
                <w:noProof/>
                <w:sz w:val="32"/>
                <w:szCs w:val="32"/>
                <w:rtl/>
              </w:rPr>
            </w:pPr>
            <w:r w:rsidRPr="00CD71FE">
              <w:rPr>
                <w:rFonts w:cs="Arial" w:hint="cs"/>
                <w:noProof/>
                <w:color w:val="0D0D0D" w:themeColor="text1" w:themeTint="F2"/>
                <w:sz w:val="32"/>
                <w:szCs w:val="32"/>
                <w:rtl/>
              </w:rPr>
              <w:t xml:space="preserve">نماذج الاتصال </w:t>
            </w:r>
          </w:p>
        </w:tc>
      </w:tr>
    </w:tbl>
    <w:p w:rsidR="00301964" w:rsidRPr="005444E0" w:rsidRDefault="00301964" w:rsidP="005444E0">
      <w:pPr>
        <w:pStyle w:val="a6"/>
        <w:rPr>
          <w:rFonts w:cs="Arial" w:hint="cs"/>
          <w:b/>
          <w:bCs/>
          <w:noProof/>
          <w:sz w:val="32"/>
          <w:szCs w:val="32"/>
          <w:rtl/>
        </w:rPr>
      </w:pPr>
    </w:p>
    <w:p w:rsidR="00CD71FE" w:rsidRPr="000D00B6" w:rsidRDefault="00CD71FE" w:rsidP="000D00B6">
      <w:pPr>
        <w:pStyle w:val="a6"/>
        <w:numPr>
          <w:ilvl w:val="0"/>
          <w:numId w:val="5"/>
        </w:numPr>
        <w:rPr>
          <w:rFonts w:hint="cs"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>نموذج الاتصال البسيط : هو نموذج الاتصال ذا الاتجاه الواحد .</w:t>
      </w:r>
    </w:p>
    <w:p w:rsidR="00E167AA" w:rsidRDefault="00E167AA" w:rsidP="00EE14AB">
      <w:pPr>
        <w:pStyle w:val="a6"/>
        <w:ind w:left="1440"/>
        <w:rPr>
          <w:b/>
          <w:bCs/>
          <w:noProof/>
          <w:sz w:val="32"/>
          <w:szCs w:val="32"/>
          <w:rtl/>
        </w:rPr>
      </w:pPr>
    </w:p>
    <w:p w:rsidR="00E167AA" w:rsidRPr="008A2A75" w:rsidRDefault="00E167AA" w:rsidP="008A2A75">
      <w:pPr>
        <w:rPr>
          <w:rFonts w:asciiTheme="minorBidi" w:hAnsiTheme="minorBidi" w:hint="cs"/>
          <w:b/>
          <w:bCs/>
          <w:noProof/>
          <w:sz w:val="32"/>
          <w:szCs w:val="32"/>
          <w:rtl/>
        </w:rPr>
      </w:pPr>
    </w:p>
    <w:p w:rsidR="008A2A75" w:rsidRDefault="000D00B6" w:rsidP="000D00B6">
      <w:pPr>
        <w:rPr>
          <w:rFonts w:hint="cs"/>
          <w:b/>
          <w:bCs/>
          <w:noProof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lastRenderedPageBreak/>
        <w:drawing>
          <wp:inline distT="0" distB="0" distL="0" distR="0" wp14:anchorId="7EFB558D" wp14:editId="0B0DF851">
            <wp:extent cx="5274310" cy="2965450"/>
            <wp:effectExtent l="0" t="0" r="2540" b="635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قطة الشاشة (5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5B1" w:rsidRPr="008A2A75" w:rsidRDefault="00D605B1" w:rsidP="000D00B6">
      <w:pPr>
        <w:rPr>
          <w:b/>
          <w:bCs/>
          <w:noProof/>
          <w:sz w:val="32"/>
          <w:szCs w:val="32"/>
          <w:rtl/>
        </w:rPr>
      </w:pPr>
    </w:p>
    <w:tbl>
      <w:tblPr>
        <w:tblStyle w:val="-2"/>
        <w:bidiVisual/>
        <w:tblW w:w="0" w:type="auto"/>
        <w:tblLook w:val="04A0" w:firstRow="1" w:lastRow="0" w:firstColumn="1" w:lastColumn="0" w:noHBand="0" w:noVBand="1"/>
      </w:tblPr>
      <w:tblGrid>
        <w:gridCol w:w="3593"/>
      </w:tblGrid>
      <w:tr w:rsidR="000D00B6" w:rsidTr="000D0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0D00B6" w:rsidRPr="005529D5" w:rsidRDefault="000D00B6" w:rsidP="00EE14AB">
            <w:pPr>
              <w:pStyle w:val="a6"/>
              <w:ind w:left="0"/>
              <w:rPr>
                <w:rFonts w:hint="cs"/>
                <w:noProof/>
                <w:sz w:val="32"/>
                <w:szCs w:val="32"/>
                <w:rtl/>
              </w:rPr>
            </w:pPr>
            <w:r w:rsidRPr="005529D5"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 xml:space="preserve">النموذج البسيط للاتصال </w:t>
            </w:r>
          </w:p>
        </w:tc>
      </w:tr>
    </w:tbl>
    <w:p w:rsidR="008A2A75" w:rsidRDefault="008A2A75" w:rsidP="00EE14AB">
      <w:pPr>
        <w:pStyle w:val="a6"/>
        <w:ind w:left="1440"/>
        <w:rPr>
          <w:rFonts w:hint="cs"/>
          <w:b/>
          <w:bCs/>
          <w:noProof/>
          <w:sz w:val="32"/>
          <w:szCs w:val="32"/>
          <w:rtl/>
        </w:rPr>
      </w:pPr>
    </w:p>
    <w:p w:rsidR="000D00B6" w:rsidRDefault="000D00B6" w:rsidP="000D00B6">
      <w:pPr>
        <w:pStyle w:val="a6"/>
        <w:numPr>
          <w:ilvl w:val="0"/>
          <w:numId w:val="1"/>
        </w:numPr>
        <w:rPr>
          <w:rFonts w:hint="cs"/>
          <w:b/>
          <w:bCs/>
          <w:noProof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t>ويقصد بمصادر التشويش أو الضوضاء هو ماتتعرض له الرساله من حذف أو إضافة غير مقصودة أومتعمدة.</w:t>
      </w:r>
    </w:p>
    <w:p w:rsidR="000D00B6" w:rsidRDefault="000D00B6" w:rsidP="000D00B6">
      <w:pPr>
        <w:pStyle w:val="a6"/>
        <w:numPr>
          <w:ilvl w:val="0"/>
          <w:numId w:val="1"/>
        </w:numPr>
        <w:rPr>
          <w:rFonts w:hint="cs"/>
          <w:b/>
          <w:bCs/>
          <w:noProof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ويرى البعض أن نموذج الاتصال البسيط ذا الاتجاه الواحد يتكون من ست خطوات هي : </w:t>
      </w:r>
    </w:p>
    <w:p w:rsidR="000D00B6" w:rsidRPr="00D605B1" w:rsidRDefault="000D00B6" w:rsidP="000D00B6">
      <w:pPr>
        <w:pStyle w:val="a6"/>
        <w:numPr>
          <w:ilvl w:val="0"/>
          <w:numId w:val="6"/>
        </w:numPr>
        <w:rPr>
          <w:rFonts w:hint="cs"/>
          <w:noProof/>
          <w:sz w:val="32"/>
          <w:szCs w:val="32"/>
        </w:rPr>
      </w:pPr>
      <w:r w:rsidRPr="00D605B1">
        <w:rPr>
          <w:rFonts w:hint="cs"/>
          <w:noProof/>
          <w:sz w:val="32"/>
          <w:szCs w:val="32"/>
          <w:rtl/>
        </w:rPr>
        <w:t>تكوين الفكرة لدي</w:t>
      </w:r>
      <w:r>
        <w:rPr>
          <w:rFonts w:hint="cs"/>
          <w:b/>
          <w:bCs/>
          <w:noProof/>
          <w:sz w:val="32"/>
          <w:szCs w:val="32"/>
          <w:rtl/>
        </w:rPr>
        <w:t xml:space="preserve"> </w:t>
      </w:r>
      <w:r w:rsidRPr="00D605B1">
        <w:rPr>
          <w:rFonts w:hint="cs"/>
          <w:noProof/>
          <w:sz w:val="32"/>
          <w:szCs w:val="32"/>
          <w:rtl/>
        </w:rPr>
        <w:t xml:space="preserve">المرسل </w:t>
      </w:r>
    </w:p>
    <w:p w:rsidR="000D00B6" w:rsidRPr="00D605B1" w:rsidRDefault="000D00B6" w:rsidP="000D00B6">
      <w:pPr>
        <w:pStyle w:val="a6"/>
        <w:numPr>
          <w:ilvl w:val="0"/>
          <w:numId w:val="6"/>
        </w:numPr>
        <w:rPr>
          <w:rFonts w:hint="cs"/>
          <w:noProof/>
          <w:sz w:val="32"/>
          <w:szCs w:val="32"/>
        </w:rPr>
      </w:pPr>
      <w:r w:rsidRPr="00D605B1">
        <w:rPr>
          <w:rFonts w:hint="cs"/>
          <w:noProof/>
          <w:sz w:val="32"/>
          <w:szCs w:val="32"/>
          <w:rtl/>
        </w:rPr>
        <w:t>تحويل الفكرة إلى رموز.</w:t>
      </w:r>
    </w:p>
    <w:p w:rsidR="000D00B6" w:rsidRPr="00D605B1" w:rsidRDefault="000D00B6" w:rsidP="000D00B6">
      <w:pPr>
        <w:pStyle w:val="a6"/>
        <w:numPr>
          <w:ilvl w:val="0"/>
          <w:numId w:val="6"/>
        </w:numPr>
        <w:rPr>
          <w:rFonts w:hint="cs"/>
          <w:noProof/>
          <w:sz w:val="32"/>
          <w:szCs w:val="32"/>
        </w:rPr>
      </w:pPr>
      <w:r w:rsidRPr="00D605B1">
        <w:rPr>
          <w:rFonts w:hint="cs"/>
          <w:noProof/>
          <w:sz w:val="32"/>
          <w:szCs w:val="32"/>
          <w:rtl/>
        </w:rPr>
        <w:t>نقل الرسالة خلال قناة اتصال .</w:t>
      </w:r>
    </w:p>
    <w:p w:rsidR="000D00B6" w:rsidRPr="00D605B1" w:rsidRDefault="000D00B6" w:rsidP="000D00B6">
      <w:pPr>
        <w:pStyle w:val="a6"/>
        <w:numPr>
          <w:ilvl w:val="0"/>
          <w:numId w:val="6"/>
        </w:numPr>
        <w:rPr>
          <w:rFonts w:hint="cs"/>
          <w:noProof/>
          <w:sz w:val="32"/>
          <w:szCs w:val="32"/>
        </w:rPr>
      </w:pPr>
      <w:r w:rsidRPr="00D605B1">
        <w:rPr>
          <w:rFonts w:hint="cs"/>
          <w:noProof/>
          <w:sz w:val="32"/>
          <w:szCs w:val="32"/>
          <w:rtl/>
        </w:rPr>
        <w:t>استلام الرسالة .</w:t>
      </w:r>
    </w:p>
    <w:p w:rsidR="000D00B6" w:rsidRPr="00D605B1" w:rsidRDefault="000D00B6" w:rsidP="000D00B6">
      <w:pPr>
        <w:pStyle w:val="a6"/>
        <w:numPr>
          <w:ilvl w:val="0"/>
          <w:numId w:val="6"/>
        </w:numPr>
        <w:rPr>
          <w:rFonts w:hint="cs"/>
          <w:noProof/>
          <w:sz w:val="32"/>
          <w:szCs w:val="32"/>
        </w:rPr>
      </w:pPr>
      <w:r w:rsidRPr="00D605B1">
        <w:rPr>
          <w:rFonts w:hint="cs"/>
          <w:noProof/>
          <w:sz w:val="32"/>
          <w:szCs w:val="32"/>
          <w:rtl/>
        </w:rPr>
        <w:t>تفسير الرموز وتحويلها إلى رساله مرة أخرى</w:t>
      </w:r>
      <w:r>
        <w:rPr>
          <w:rFonts w:hint="cs"/>
          <w:b/>
          <w:bCs/>
          <w:noProof/>
          <w:sz w:val="32"/>
          <w:szCs w:val="32"/>
          <w:rtl/>
        </w:rPr>
        <w:t xml:space="preserve"> .</w:t>
      </w:r>
    </w:p>
    <w:p w:rsidR="000D00B6" w:rsidRDefault="000D00B6" w:rsidP="000D00B6">
      <w:pPr>
        <w:pStyle w:val="a6"/>
        <w:numPr>
          <w:ilvl w:val="0"/>
          <w:numId w:val="6"/>
        </w:numPr>
        <w:rPr>
          <w:rFonts w:hint="cs"/>
          <w:b/>
          <w:bCs/>
          <w:noProof/>
          <w:sz w:val="32"/>
          <w:szCs w:val="32"/>
        </w:rPr>
      </w:pPr>
      <w:r w:rsidRPr="00D605B1">
        <w:rPr>
          <w:rFonts w:hint="cs"/>
          <w:noProof/>
          <w:sz w:val="32"/>
          <w:szCs w:val="32"/>
          <w:rtl/>
        </w:rPr>
        <w:t>القيام بعمل أو تصرف ما ( السلوك</w:t>
      </w:r>
      <w:r>
        <w:rPr>
          <w:rFonts w:hint="cs"/>
          <w:b/>
          <w:bCs/>
          <w:noProof/>
          <w:sz w:val="32"/>
          <w:szCs w:val="32"/>
          <w:rtl/>
        </w:rPr>
        <w:t xml:space="preserve"> ).</w:t>
      </w:r>
    </w:p>
    <w:p w:rsidR="00D605B1" w:rsidRDefault="00D605B1" w:rsidP="00D605B1">
      <w:pPr>
        <w:pStyle w:val="a6"/>
        <w:ind w:left="1080"/>
        <w:rPr>
          <w:rFonts w:hint="cs"/>
          <w:b/>
          <w:bCs/>
          <w:noProof/>
          <w:sz w:val="32"/>
          <w:szCs w:val="32"/>
        </w:rPr>
      </w:pP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4194"/>
      </w:tblGrid>
      <w:tr w:rsidR="000D00B6" w:rsidTr="00D60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4" w:type="dxa"/>
          </w:tcPr>
          <w:p w:rsidR="000D00B6" w:rsidRPr="00D605B1" w:rsidRDefault="00D605B1" w:rsidP="000D00B6">
            <w:pPr>
              <w:pStyle w:val="a6"/>
              <w:ind w:left="0"/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 w:rsidRPr="00D605B1"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 xml:space="preserve">أمثلة على نموذج الاتصال البسيط </w:t>
            </w:r>
          </w:p>
        </w:tc>
      </w:tr>
    </w:tbl>
    <w:p w:rsidR="000D00B6" w:rsidRDefault="000D00B6" w:rsidP="000D00B6">
      <w:pPr>
        <w:pStyle w:val="a6"/>
        <w:ind w:left="1080"/>
        <w:rPr>
          <w:rFonts w:hint="cs"/>
          <w:b/>
          <w:bCs/>
          <w:noProof/>
          <w:sz w:val="32"/>
          <w:szCs w:val="32"/>
          <w:rtl/>
        </w:rPr>
      </w:pPr>
    </w:p>
    <w:p w:rsidR="000D00B6" w:rsidRPr="00D605B1" w:rsidRDefault="00D605B1" w:rsidP="00D605B1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 w:rsidRPr="00D605B1">
        <w:rPr>
          <w:rFonts w:hint="cs"/>
          <w:noProof/>
          <w:sz w:val="32"/>
          <w:szCs w:val="32"/>
          <w:rtl/>
        </w:rPr>
        <w:t>الرسائل البريدية</w:t>
      </w:r>
    </w:p>
    <w:p w:rsidR="00D605B1" w:rsidRPr="00D605B1" w:rsidRDefault="00D605B1" w:rsidP="00D605B1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 w:rsidRPr="00D605B1">
        <w:rPr>
          <w:rFonts w:hint="cs"/>
          <w:noProof/>
          <w:sz w:val="32"/>
          <w:szCs w:val="32"/>
          <w:rtl/>
        </w:rPr>
        <w:t xml:space="preserve">الفاكس </w:t>
      </w:r>
    </w:p>
    <w:p w:rsidR="00D605B1" w:rsidRDefault="00D605B1" w:rsidP="00D605B1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 w:rsidRPr="00D605B1">
        <w:rPr>
          <w:rFonts w:hint="cs"/>
          <w:noProof/>
          <w:sz w:val="32"/>
          <w:szCs w:val="32"/>
          <w:rtl/>
        </w:rPr>
        <w:t>البريد الالكتروني</w:t>
      </w:r>
    </w:p>
    <w:p w:rsidR="00D605B1" w:rsidRDefault="00D605B1" w:rsidP="00D605B1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التقارير المكتوبة</w:t>
      </w:r>
    </w:p>
    <w:p w:rsidR="00D605B1" w:rsidRDefault="00D605B1" w:rsidP="00D605B1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lastRenderedPageBreak/>
        <w:t>البروشورات والنشرات</w:t>
      </w:r>
    </w:p>
    <w:p w:rsidR="00D605B1" w:rsidRDefault="00D605B1" w:rsidP="00D605B1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الجرائد والمجلات</w:t>
      </w:r>
    </w:p>
    <w:p w:rsidR="00D605B1" w:rsidRDefault="00D605B1" w:rsidP="00D605B1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البث الاذاعي والتلفزيوني</w:t>
      </w:r>
    </w:p>
    <w:p w:rsidR="00D605B1" w:rsidRDefault="00D605B1" w:rsidP="00D605B1">
      <w:pPr>
        <w:pStyle w:val="a6"/>
        <w:rPr>
          <w:rFonts w:hint="cs"/>
          <w:noProof/>
          <w:sz w:val="32"/>
          <w:szCs w:val="32"/>
          <w:rtl/>
        </w:rPr>
      </w:pPr>
    </w:p>
    <w:tbl>
      <w:tblPr>
        <w:tblStyle w:val="-43"/>
        <w:bidiVisual/>
        <w:tblW w:w="0" w:type="auto"/>
        <w:tblLook w:val="04A0" w:firstRow="1" w:lastRow="0" w:firstColumn="1" w:lastColumn="0" w:noHBand="0" w:noVBand="1"/>
      </w:tblPr>
      <w:tblGrid>
        <w:gridCol w:w="5246"/>
      </w:tblGrid>
      <w:tr w:rsidR="00D605B1" w:rsidTr="00D60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605B1" w:rsidRPr="00D605B1" w:rsidRDefault="00D605B1" w:rsidP="00D605B1">
            <w:pPr>
              <w:pStyle w:val="a6"/>
              <w:numPr>
                <w:ilvl w:val="0"/>
                <w:numId w:val="5"/>
              </w:numP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>نموذج الاتصال المزدوج</w:t>
            </w:r>
          </w:p>
        </w:tc>
      </w:tr>
    </w:tbl>
    <w:p w:rsidR="00D605B1" w:rsidRDefault="00D605B1" w:rsidP="00D605B1">
      <w:pPr>
        <w:pStyle w:val="a6"/>
        <w:rPr>
          <w:rFonts w:hint="cs"/>
          <w:noProof/>
          <w:sz w:val="32"/>
          <w:szCs w:val="32"/>
          <w:rtl/>
        </w:rPr>
      </w:pPr>
    </w:p>
    <w:p w:rsidR="00D605B1" w:rsidRDefault="00D605B1" w:rsidP="00D605B1">
      <w:pPr>
        <w:pStyle w:val="a6"/>
        <w:rPr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5274310" cy="2965450"/>
            <wp:effectExtent l="19050" t="0" r="21590" b="9588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قطة الشاشة (55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4329"/>
      </w:tblGrid>
      <w:tr w:rsidR="00D605B1" w:rsidTr="00D60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</w:tcPr>
          <w:p w:rsidR="00D605B1" w:rsidRPr="00D605B1" w:rsidRDefault="00D605B1" w:rsidP="00D605B1">
            <w:pPr>
              <w:pStyle w:val="a6"/>
              <w:ind w:left="0"/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 xml:space="preserve">خطوات عملية الاتصال المزدوج </w:t>
            </w:r>
          </w:p>
        </w:tc>
      </w:tr>
    </w:tbl>
    <w:p w:rsidR="00D605B1" w:rsidRDefault="00D605B1" w:rsidP="00D605B1">
      <w:pPr>
        <w:pStyle w:val="a6"/>
        <w:rPr>
          <w:rFonts w:hint="cs"/>
          <w:noProof/>
          <w:sz w:val="32"/>
          <w:szCs w:val="32"/>
          <w:rtl/>
        </w:rPr>
      </w:pPr>
    </w:p>
    <w:p w:rsidR="00D605B1" w:rsidRDefault="00D605B1" w:rsidP="00D605B1">
      <w:pPr>
        <w:pStyle w:val="a6"/>
        <w:numPr>
          <w:ilvl w:val="0"/>
          <w:numId w:val="7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التفكيرمن جانب المرسل .</w:t>
      </w:r>
    </w:p>
    <w:p w:rsidR="00D605B1" w:rsidRDefault="00D605B1" w:rsidP="00D605B1">
      <w:pPr>
        <w:pStyle w:val="a6"/>
        <w:numPr>
          <w:ilvl w:val="0"/>
          <w:numId w:val="7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تنظيم الفكرة في رسالة .</w:t>
      </w:r>
    </w:p>
    <w:p w:rsidR="00D605B1" w:rsidRDefault="00D605B1" w:rsidP="00D605B1">
      <w:pPr>
        <w:pStyle w:val="a6"/>
        <w:numPr>
          <w:ilvl w:val="0"/>
          <w:numId w:val="7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نقل الرسالة.</w:t>
      </w:r>
    </w:p>
    <w:p w:rsidR="00D605B1" w:rsidRDefault="00D605B1" w:rsidP="00D605B1">
      <w:pPr>
        <w:pStyle w:val="a6"/>
        <w:numPr>
          <w:ilvl w:val="0"/>
          <w:numId w:val="7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استقبال الرسالة من المستقبل .</w:t>
      </w:r>
    </w:p>
    <w:p w:rsidR="00D605B1" w:rsidRDefault="00D605B1" w:rsidP="00D605B1">
      <w:pPr>
        <w:pStyle w:val="a6"/>
        <w:numPr>
          <w:ilvl w:val="0"/>
          <w:numId w:val="7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فك الرموز وإدراك معنى الرسالة .</w:t>
      </w:r>
    </w:p>
    <w:p w:rsidR="00D605B1" w:rsidRDefault="00D605B1" w:rsidP="00D605B1">
      <w:pPr>
        <w:pStyle w:val="a6"/>
        <w:numPr>
          <w:ilvl w:val="0"/>
          <w:numId w:val="7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الاستجابة : بعد فهم معنى الرسالة .</w:t>
      </w:r>
    </w:p>
    <w:p w:rsidR="00D605B1" w:rsidRDefault="00D605B1" w:rsidP="00D605B1">
      <w:pPr>
        <w:pStyle w:val="a6"/>
        <w:numPr>
          <w:ilvl w:val="0"/>
          <w:numId w:val="7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استرجاع الملعومات : محاولة المرسل الحصول على ردود فعل من المستقبل حتى يتأكد ان الرسالة وصلته على الشكل الصحيح .</w:t>
      </w:r>
    </w:p>
    <w:p w:rsidR="00D605B1" w:rsidRDefault="00D605B1" w:rsidP="00D605B1">
      <w:pPr>
        <w:pStyle w:val="a6"/>
        <w:numPr>
          <w:ilvl w:val="0"/>
          <w:numId w:val="7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التغذية الامامية.</w:t>
      </w:r>
    </w:p>
    <w:p w:rsidR="00D605B1" w:rsidRDefault="00D605B1" w:rsidP="00D605B1">
      <w:pPr>
        <w:pStyle w:val="a6"/>
        <w:ind w:left="1080"/>
        <w:rPr>
          <w:rFonts w:hint="cs"/>
          <w:noProof/>
          <w:sz w:val="32"/>
          <w:szCs w:val="32"/>
          <w:rtl/>
        </w:rPr>
      </w:pP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6268"/>
      </w:tblGrid>
      <w:tr w:rsidR="00D605B1" w:rsidTr="00D60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</w:tcPr>
          <w:p w:rsidR="00D605B1" w:rsidRPr="00D605B1" w:rsidRDefault="00D605B1" w:rsidP="00D605B1">
            <w:pPr>
              <w:pStyle w:val="a6"/>
              <w:ind w:left="0"/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lastRenderedPageBreak/>
              <w:t>أمثلة على نموذج الاتصال المزدوج ( ذو الاتجاهين )</w:t>
            </w:r>
          </w:p>
        </w:tc>
      </w:tr>
    </w:tbl>
    <w:p w:rsidR="00D605B1" w:rsidRDefault="00D605B1" w:rsidP="00D605B1">
      <w:pPr>
        <w:pStyle w:val="a6"/>
        <w:ind w:left="1080"/>
        <w:rPr>
          <w:rFonts w:hint="cs"/>
          <w:noProof/>
          <w:sz w:val="32"/>
          <w:szCs w:val="32"/>
          <w:rtl/>
        </w:rPr>
      </w:pPr>
    </w:p>
    <w:p w:rsidR="00D605B1" w:rsidRDefault="000C05A6" w:rsidP="000C05A6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الاتصال الهاتفي </w:t>
      </w:r>
    </w:p>
    <w:p w:rsidR="000C05A6" w:rsidRDefault="000C05A6" w:rsidP="000C05A6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المقابلات الشخصية </w:t>
      </w:r>
    </w:p>
    <w:p w:rsidR="000C05A6" w:rsidRDefault="000C05A6" w:rsidP="000C05A6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المحاضرات</w:t>
      </w:r>
    </w:p>
    <w:p w:rsidR="000C05A6" w:rsidRDefault="000C05A6" w:rsidP="000C05A6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المؤتمرات</w:t>
      </w:r>
    </w:p>
    <w:p w:rsidR="000C05A6" w:rsidRDefault="000C05A6" w:rsidP="000C05A6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الاتصال المرئي من خلال الكمبيوتر</w:t>
      </w:r>
    </w:p>
    <w:p w:rsidR="000C05A6" w:rsidRDefault="000C05A6" w:rsidP="000C05A6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الاتصال الهاتفي من خلال الانترنت</w:t>
      </w:r>
    </w:p>
    <w:p w:rsidR="000C05A6" w:rsidRDefault="000C05A6" w:rsidP="000C05A6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المحادثات الكتابية من خلال الانترنت</w:t>
      </w:r>
    </w:p>
    <w:p w:rsidR="000C05A6" w:rsidRDefault="000C05A6" w:rsidP="000C05A6">
      <w:pPr>
        <w:pStyle w:val="a6"/>
        <w:rPr>
          <w:rFonts w:hint="cs"/>
          <w:noProof/>
          <w:sz w:val="32"/>
          <w:szCs w:val="3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63"/>
      </w:tblGrid>
      <w:tr w:rsidR="000C05A6" w:rsidTr="000C0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3" w:type="dxa"/>
          </w:tcPr>
          <w:p w:rsidR="000C05A6" w:rsidRPr="000C05A6" w:rsidRDefault="000C05A6" w:rsidP="000C05A6">
            <w:pPr>
              <w:pStyle w:val="a6"/>
              <w:ind w:left="0"/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 xml:space="preserve">الطرق الرئيسية للاتصال </w:t>
            </w:r>
          </w:p>
        </w:tc>
      </w:tr>
    </w:tbl>
    <w:p w:rsidR="000C05A6" w:rsidRDefault="000C05A6" w:rsidP="000C05A6">
      <w:pPr>
        <w:pStyle w:val="a6"/>
        <w:rPr>
          <w:rFonts w:hint="cs"/>
          <w:noProof/>
          <w:sz w:val="32"/>
          <w:szCs w:val="32"/>
          <w:rtl/>
        </w:rPr>
      </w:pPr>
    </w:p>
    <w:p w:rsidR="000C05A6" w:rsidRDefault="000C05A6" w:rsidP="000C05A6">
      <w:pPr>
        <w:pStyle w:val="a6"/>
        <w:numPr>
          <w:ilvl w:val="0"/>
          <w:numId w:val="8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الاتصال الكتابي .</w:t>
      </w:r>
    </w:p>
    <w:p w:rsidR="000C05A6" w:rsidRDefault="000C05A6" w:rsidP="000C05A6">
      <w:pPr>
        <w:pStyle w:val="a6"/>
        <w:numPr>
          <w:ilvl w:val="0"/>
          <w:numId w:val="8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الاتصال الشفوي .</w:t>
      </w:r>
    </w:p>
    <w:p w:rsidR="000C05A6" w:rsidRDefault="000C05A6" w:rsidP="000C05A6">
      <w:pPr>
        <w:pStyle w:val="a6"/>
        <w:numPr>
          <w:ilvl w:val="0"/>
          <w:numId w:val="8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الاتصال غير اللفظي .</w:t>
      </w:r>
    </w:p>
    <w:p w:rsidR="000C05A6" w:rsidRDefault="000C05A6" w:rsidP="000C05A6">
      <w:pPr>
        <w:pStyle w:val="a6"/>
        <w:ind w:left="1080"/>
        <w:rPr>
          <w:rFonts w:hint="cs"/>
          <w:noProof/>
          <w:sz w:val="32"/>
          <w:szCs w:val="3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059"/>
      </w:tblGrid>
      <w:tr w:rsidR="000C05A6" w:rsidTr="000C0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</w:tcPr>
          <w:p w:rsidR="000C05A6" w:rsidRPr="000C05A6" w:rsidRDefault="000C05A6" w:rsidP="000C05A6">
            <w:pPr>
              <w:pStyle w:val="a6"/>
              <w:ind w:left="0"/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 xml:space="preserve">الاتصال المكتوب </w:t>
            </w:r>
          </w:p>
        </w:tc>
      </w:tr>
    </w:tbl>
    <w:p w:rsidR="000C05A6" w:rsidRDefault="000C05A6" w:rsidP="000C05A6">
      <w:pPr>
        <w:pStyle w:val="a6"/>
        <w:ind w:left="1080"/>
        <w:rPr>
          <w:rFonts w:hint="cs"/>
          <w:noProof/>
          <w:sz w:val="32"/>
          <w:szCs w:val="32"/>
          <w:rtl/>
        </w:rPr>
      </w:pPr>
    </w:p>
    <w:p w:rsidR="000C05A6" w:rsidRPr="000C05A6" w:rsidRDefault="000C05A6" w:rsidP="000C05A6">
      <w:pPr>
        <w:pStyle w:val="a6"/>
        <w:numPr>
          <w:ilvl w:val="0"/>
          <w:numId w:val="1"/>
        </w:numPr>
        <w:rPr>
          <w:rFonts w:hint="cs"/>
          <w:b/>
          <w:bCs/>
          <w:noProof/>
          <w:sz w:val="32"/>
          <w:szCs w:val="32"/>
        </w:rPr>
      </w:pPr>
      <w:r w:rsidRPr="000C05A6">
        <w:rPr>
          <w:rFonts w:hint="cs"/>
          <w:b/>
          <w:bCs/>
          <w:noProof/>
          <w:sz w:val="32"/>
          <w:szCs w:val="32"/>
          <w:rtl/>
        </w:rPr>
        <w:t>يمكن ان يتخذ شكل الخطابات والمذكرات والنشرات والأدلة والتقارير او لوحات الاعلانات.</w:t>
      </w:r>
    </w:p>
    <w:p w:rsidR="000C05A6" w:rsidRDefault="000C05A6" w:rsidP="000C05A6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مميزات الاتصال المكتوب:</w:t>
      </w:r>
    </w:p>
    <w:p w:rsidR="000C05A6" w:rsidRDefault="000C05A6" w:rsidP="000C05A6">
      <w:pPr>
        <w:pStyle w:val="a6"/>
        <w:numPr>
          <w:ilvl w:val="0"/>
          <w:numId w:val="9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وتتميز هذه الطريقة في الاتصال بكونها تمد كلا من المرسل والمستقبل بإطار مرجعي يمكن الرجوع اليه في أي وقت .</w:t>
      </w:r>
    </w:p>
    <w:p w:rsidR="000C05A6" w:rsidRDefault="000C05A6" w:rsidP="000C05A6">
      <w:pPr>
        <w:pStyle w:val="a6"/>
        <w:numPr>
          <w:ilvl w:val="0"/>
          <w:numId w:val="9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تعتبر طريقة منخفضة التكاليف حيث يمكن توزيع الرسالة المكتوبة على عدد كبير من المستقبلين.</w:t>
      </w:r>
    </w:p>
    <w:p w:rsidR="000C05A6" w:rsidRDefault="000C05A6" w:rsidP="000C05A6">
      <w:pPr>
        <w:pStyle w:val="a6"/>
        <w:numPr>
          <w:ilvl w:val="0"/>
          <w:numId w:val="9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فعالية الرسالة المكتوبة تعتمد في المقام الاول على قدرة المرسل على صياغة الافكار وتوضيحها بطريقة فعالة .</w:t>
      </w:r>
    </w:p>
    <w:p w:rsidR="000C05A6" w:rsidRDefault="000C05A6" w:rsidP="000C05A6">
      <w:pPr>
        <w:pStyle w:val="a6"/>
        <w:numPr>
          <w:ilvl w:val="0"/>
          <w:numId w:val="9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يعتبر مرجعا قانونيا للجهات المعنية في حالة حدوث اية مشكلة او خلافات حول مايحتوى هذا الاتصال .</w:t>
      </w:r>
    </w:p>
    <w:p w:rsidR="000C05A6" w:rsidRDefault="000C05A6" w:rsidP="000C05A6">
      <w:pPr>
        <w:pStyle w:val="a6"/>
        <w:numPr>
          <w:ilvl w:val="0"/>
          <w:numId w:val="9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يسهل الرجوع اليه لتحديد المسؤوليات .</w:t>
      </w:r>
    </w:p>
    <w:p w:rsidR="000C05A6" w:rsidRDefault="000C05A6" w:rsidP="000C05A6">
      <w:pPr>
        <w:pStyle w:val="a6"/>
        <w:numPr>
          <w:ilvl w:val="0"/>
          <w:numId w:val="9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يوثق المعلومات للاستفادة منها في المستقبل .</w:t>
      </w:r>
    </w:p>
    <w:p w:rsidR="000C05A6" w:rsidRDefault="00095E1F" w:rsidP="000C05A6">
      <w:pPr>
        <w:pStyle w:val="a6"/>
        <w:numPr>
          <w:ilvl w:val="0"/>
          <w:numId w:val="9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يضمن نقل بعض المعلومات والاجوبة لعدد كبير من العاملين </w:t>
      </w:r>
    </w:p>
    <w:p w:rsidR="00095E1F" w:rsidRDefault="00095E1F" w:rsidP="00095E1F">
      <w:pPr>
        <w:pStyle w:val="a6"/>
        <w:ind w:left="1080"/>
        <w:rPr>
          <w:rFonts w:hint="cs"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lastRenderedPageBreak/>
        <w:t>من الامثلة على الاتصال المكتوب :</w:t>
      </w:r>
    </w:p>
    <w:p w:rsidR="00095E1F" w:rsidRDefault="00095E1F" w:rsidP="00095E1F">
      <w:pPr>
        <w:pStyle w:val="a6"/>
        <w:ind w:left="1080"/>
        <w:rPr>
          <w:rFonts w:hint="cs"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التقارير </w:t>
      </w:r>
      <w:r>
        <w:rPr>
          <w:noProof/>
          <w:sz w:val="32"/>
          <w:szCs w:val="32"/>
          <w:rtl/>
        </w:rPr>
        <w:t>–</w:t>
      </w:r>
      <w:r>
        <w:rPr>
          <w:rFonts w:hint="cs"/>
          <w:noProof/>
          <w:sz w:val="32"/>
          <w:szCs w:val="32"/>
          <w:rtl/>
        </w:rPr>
        <w:t xml:space="preserve"> المذكرات </w:t>
      </w:r>
      <w:r>
        <w:rPr>
          <w:noProof/>
          <w:sz w:val="32"/>
          <w:szCs w:val="32"/>
          <w:rtl/>
        </w:rPr>
        <w:t>–</w:t>
      </w:r>
      <w:r>
        <w:rPr>
          <w:rFonts w:hint="cs"/>
          <w:noProof/>
          <w:sz w:val="32"/>
          <w:szCs w:val="32"/>
          <w:rtl/>
        </w:rPr>
        <w:t xml:space="preserve"> المنشورات </w:t>
      </w:r>
      <w:r>
        <w:rPr>
          <w:noProof/>
          <w:sz w:val="32"/>
          <w:szCs w:val="32"/>
          <w:rtl/>
        </w:rPr>
        <w:t>–</w:t>
      </w:r>
      <w:r>
        <w:rPr>
          <w:rFonts w:hint="cs"/>
          <w:noProof/>
          <w:sz w:val="32"/>
          <w:szCs w:val="32"/>
          <w:rtl/>
        </w:rPr>
        <w:t xml:space="preserve"> الشكاوي- اللوحات البيانية </w:t>
      </w:r>
      <w:r>
        <w:rPr>
          <w:noProof/>
          <w:sz w:val="32"/>
          <w:szCs w:val="32"/>
          <w:rtl/>
        </w:rPr>
        <w:t>–</w:t>
      </w:r>
      <w:r>
        <w:rPr>
          <w:rFonts w:hint="cs"/>
          <w:noProof/>
          <w:sz w:val="32"/>
          <w:szCs w:val="32"/>
          <w:rtl/>
        </w:rPr>
        <w:t xml:space="preserve"> وسائل الايضاح البصرية </w:t>
      </w:r>
      <w:r>
        <w:rPr>
          <w:noProof/>
          <w:sz w:val="32"/>
          <w:szCs w:val="32"/>
          <w:rtl/>
        </w:rPr>
        <w:t>–</w:t>
      </w:r>
      <w:r>
        <w:rPr>
          <w:rFonts w:hint="cs"/>
          <w:noProof/>
          <w:sz w:val="32"/>
          <w:szCs w:val="32"/>
          <w:rtl/>
        </w:rPr>
        <w:t xml:space="preserve"> الصحف .</w:t>
      </w:r>
    </w:p>
    <w:p w:rsidR="00095E1F" w:rsidRDefault="00095E1F" w:rsidP="00095E1F">
      <w:pPr>
        <w:pStyle w:val="a6"/>
        <w:ind w:left="1080"/>
        <w:rPr>
          <w:rFonts w:hint="cs"/>
          <w:noProof/>
          <w:sz w:val="32"/>
          <w:szCs w:val="3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765"/>
      </w:tblGrid>
      <w:tr w:rsidR="00095E1F" w:rsidTr="0009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095E1F" w:rsidRPr="00095E1F" w:rsidRDefault="00095E1F" w:rsidP="00095E1F">
            <w:pPr>
              <w:pStyle w:val="a6"/>
              <w:ind w:left="0"/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>المآخذ على الاتصال المكتوب :</w:t>
            </w:r>
          </w:p>
        </w:tc>
      </w:tr>
    </w:tbl>
    <w:p w:rsidR="00095E1F" w:rsidRDefault="00095E1F" w:rsidP="00095E1F">
      <w:pPr>
        <w:pStyle w:val="a6"/>
        <w:ind w:left="1080"/>
        <w:rPr>
          <w:rFonts w:hint="cs"/>
          <w:noProof/>
          <w:sz w:val="32"/>
          <w:szCs w:val="32"/>
          <w:rtl/>
        </w:rPr>
      </w:pPr>
    </w:p>
    <w:p w:rsidR="00095E1F" w:rsidRDefault="00095E1F" w:rsidP="00095E1F">
      <w:pPr>
        <w:pStyle w:val="a6"/>
        <w:numPr>
          <w:ilvl w:val="0"/>
          <w:numId w:val="1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لاتمد المرسل بالتغذية الراجعة ( </w:t>
      </w:r>
      <w:r>
        <w:rPr>
          <w:noProof/>
          <w:sz w:val="32"/>
          <w:szCs w:val="32"/>
        </w:rPr>
        <w:t>feedback</w:t>
      </w:r>
      <w:r>
        <w:rPr>
          <w:rFonts w:hint="cs"/>
          <w:noProof/>
          <w:sz w:val="32"/>
          <w:szCs w:val="32"/>
          <w:rtl/>
        </w:rPr>
        <w:t>) المباشرة والحالية.</w:t>
      </w:r>
    </w:p>
    <w:p w:rsidR="00095E1F" w:rsidRDefault="00095E1F" w:rsidP="00095E1F">
      <w:pPr>
        <w:pStyle w:val="a6"/>
        <w:numPr>
          <w:ilvl w:val="0"/>
          <w:numId w:val="1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قد يمر وقت طويل نسبيا قبل معرفة رد فعل لدى المستقبل بالنسبة للرسالة المكتوبة ومدى فهمها بالطريقة الصحيحة .</w:t>
      </w:r>
    </w:p>
    <w:p w:rsidR="00095E1F" w:rsidRDefault="00095E1F" w:rsidP="00095E1F">
      <w:pPr>
        <w:pStyle w:val="a6"/>
        <w:numPr>
          <w:ilvl w:val="0"/>
          <w:numId w:val="1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امكانية تفسير الرسالة او الكتابة على غير محملها ومعناها المقصود.</w:t>
      </w:r>
    </w:p>
    <w:p w:rsidR="00095E1F" w:rsidRDefault="00095E1F" w:rsidP="00095E1F">
      <w:pPr>
        <w:pStyle w:val="a6"/>
        <w:numPr>
          <w:ilvl w:val="0"/>
          <w:numId w:val="1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الاتصال المكتوب لايفيد كثيرا في تنمية العلاقات الانسانية وذلك بالمقارنة مع الاتصال الشفهي 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870"/>
      </w:tblGrid>
      <w:tr w:rsidR="00095E1F" w:rsidTr="0009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</w:tcPr>
          <w:p w:rsidR="00095E1F" w:rsidRPr="00095E1F" w:rsidRDefault="00095E1F" w:rsidP="00095E1F">
            <w:pPr>
              <w:pStyle w:val="a6"/>
              <w:numPr>
                <w:ilvl w:val="0"/>
                <w:numId w:val="5"/>
              </w:numP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 xml:space="preserve">الاتصال الشفوي </w:t>
            </w:r>
          </w:p>
        </w:tc>
      </w:tr>
    </w:tbl>
    <w:p w:rsidR="00095E1F" w:rsidRDefault="00095E1F" w:rsidP="00095E1F">
      <w:pPr>
        <w:rPr>
          <w:rFonts w:hint="cs"/>
          <w:noProof/>
          <w:sz w:val="32"/>
          <w:szCs w:val="32"/>
          <w:rtl/>
        </w:rPr>
      </w:pPr>
    </w:p>
    <w:p w:rsidR="00095E1F" w:rsidRDefault="00095E1F" w:rsidP="00095E1F">
      <w:pPr>
        <w:pStyle w:val="a6"/>
        <w:numPr>
          <w:ilvl w:val="0"/>
          <w:numId w:val="12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يأخذ هذا الشكل الحوار والاتصال التليفوني والمقابلات الشخصية والمؤتمرات المنقولة بالأقمار الصناعية والاجتماعات وتؤكد الدراسات الحديثة ان حوالي 70% من المعلومات تتدفق من خلال الاتصال الشفوي .</w:t>
      </w:r>
    </w:p>
    <w:p w:rsidR="00095E1F" w:rsidRDefault="00E61EEA" w:rsidP="00E61EEA">
      <w:pPr>
        <w:pStyle w:val="a6"/>
        <w:numPr>
          <w:ilvl w:val="0"/>
          <w:numId w:val="1"/>
        </w:numPr>
        <w:rPr>
          <w:rFonts w:hint="cs"/>
          <w:b/>
          <w:bCs/>
          <w:noProof/>
          <w:sz w:val="32"/>
          <w:szCs w:val="32"/>
        </w:rPr>
      </w:pPr>
      <w:r w:rsidRPr="00E61EEA">
        <w:rPr>
          <w:rFonts w:hint="cs"/>
          <w:b/>
          <w:bCs/>
          <w:noProof/>
          <w:sz w:val="32"/>
          <w:szCs w:val="32"/>
          <w:rtl/>
        </w:rPr>
        <w:t>أمثلة على الاتصال الشفوي :</w:t>
      </w:r>
    </w:p>
    <w:p w:rsidR="00E61EEA" w:rsidRDefault="00E61EEA" w:rsidP="00E61EEA">
      <w:pPr>
        <w:pStyle w:val="a6"/>
        <w:numPr>
          <w:ilvl w:val="0"/>
          <w:numId w:val="13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المقابلات الشخصية .</w:t>
      </w:r>
    </w:p>
    <w:p w:rsidR="00E61EEA" w:rsidRDefault="00E61EEA" w:rsidP="00E61EEA">
      <w:pPr>
        <w:pStyle w:val="a6"/>
        <w:numPr>
          <w:ilvl w:val="0"/>
          <w:numId w:val="13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المكالمات الهاتفية .</w:t>
      </w:r>
    </w:p>
    <w:p w:rsidR="00E61EEA" w:rsidRDefault="00E61EEA" w:rsidP="00E61EEA">
      <w:pPr>
        <w:pStyle w:val="a6"/>
        <w:numPr>
          <w:ilvl w:val="0"/>
          <w:numId w:val="13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الاجتماعات .</w:t>
      </w:r>
    </w:p>
    <w:p w:rsidR="00E61EEA" w:rsidRDefault="00E61EEA" w:rsidP="00E61EEA">
      <w:pPr>
        <w:pStyle w:val="a6"/>
        <w:numPr>
          <w:ilvl w:val="0"/>
          <w:numId w:val="13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المؤتمرات.</w:t>
      </w:r>
    </w:p>
    <w:p w:rsidR="00E61EEA" w:rsidRDefault="00E61EEA" w:rsidP="00E61EEA">
      <w:pPr>
        <w:pStyle w:val="a6"/>
        <w:numPr>
          <w:ilvl w:val="0"/>
          <w:numId w:val="13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المحاضرات .</w:t>
      </w:r>
    </w:p>
    <w:p w:rsidR="00E61EEA" w:rsidRDefault="00E61EEA" w:rsidP="00E61EEA">
      <w:pPr>
        <w:ind w:left="720"/>
        <w:rPr>
          <w:rFonts w:hint="cs"/>
          <w:noProof/>
          <w:sz w:val="32"/>
          <w:szCs w:val="3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600"/>
      </w:tblGrid>
      <w:tr w:rsidR="00E61EEA" w:rsidTr="00E61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0" w:type="dxa"/>
          </w:tcPr>
          <w:p w:rsidR="00E61EEA" w:rsidRPr="00E61EEA" w:rsidRDefault="00E61EEA" w:rsidP="00E61EEA">
            <w:pP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>مميزات الاتصال الشفوي :</w:t>
            </w:r>
          </w:p>
        </w:tc>
      </w:tr>
    </w:tbl>
    <w:p w:rsidR="00E61EEA" w:rsidRDefault="00E61EEA" w:rsidP="00E61EEA">
      <w:pPr>
        <w:ind w:left="720"/>
        <w:rPr>
          <w:rFonts w:hint="cs"/>
          <w:noProof/>
          <w:sz w:val="32"/>
          <w:szCs w:val="32"/>
          <w:rtl/>
        </w:rPr>
      </w:pPr>
    </w:p>
    <w:p w:rsidR="00E61EEA" w:rsidRDefault="00E61EEA" w:rsidP="00E61EEA">
      <w:pPr>
        <w:pStyle w:val="a6"/>
        <w:numPr>
          <w:ilvl w:val="0"/>
          <w:numId w:val="14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الميزة الاساسية لهذه الطريقة في الاتصال انه ينمي تفاعل سريع ومباشر بين المرسل والمستقبل .</w:t>
      </w:r>
    </w:p>
    <w:p w:rsidR="00E61EEA" w:rsidRDefault="00E61EEA" w:rsidP="00E61EEA">
      <w:pPr>
        <w:pStyle w:val="a6"/>
        <w:numPr>
          <w:ilvl w:val="0"/>
          <w:numId w:val="14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تنمي قدرا كبيرا من العلاقات الانسانية والتفاعل .</w:t>
      </w:r>
    </w:p>
    <w:p w:rsidR="00E61EEA" w:rsidRDefault="00E61EEA" w:rsidP="00E61EEA">
      <w:pPr>
        <w:pStyle w:val="a6"/>
        <w:numPr>
          <w:ilvl w:val="0"/>
          <w:numId w:val="14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يعطي التغذية الراجعة المباشرة .</w:t>
      </w:r>
    </w:p>
    <w:p w:rsidR="00E61EEA" w:rsidRDefault="00E61EEA" w:rsidP="00E61EEA">
      <w:pPr>
        <w:pStyle w:val="a6"/>
        <w:numPr>
          <w:ilvl w:val="0"/>
          <w:numId w:val="14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يقوي روح التعاون والصداقة .</w:t>
      </w:r>
    </w:p>
    <w:p w:rsidR="00E61EEA" w:rsidRDefault="00E61EEA" w:rsidP="00E61EEA">
      <w:pPr>
        <w:pStyle w:val="a6"/>
        <w:numPr>
          <w:ilvl w:val="0"/>
          <w:numId w:val="14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lastRenderedPageBreak/>
        <w:t>يزيل التوتر والضغوط نتيجة اخراج ما في الصدور .</w:t>
      </w:r>
    </w:p>
    <w:p w:rsidR="00E61EEA" w:rsidRDefault="00E61EEA" w:rsidP="00E61EEA">
      <w:pPr>
        <w:pStyle w:val="a6"/>
        <w:numPr>
          <w:ilvl w:val="0"/>
          <w:numId w:val="14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يشجع على تبادل الاسئلة ولذلك فهو فعال في تقريب المفاهيم .</w:t>
      </w:r>
    </w:p>
    <w:p w:rsidR="00E61EEA" w:rsidRDefault="00E61EEA" w:rsidP="00E61EEA">
      <w:pPr>
        <w:pStyle w:val="a6"/>
        <w:numPr>
          <w:ilvl w:val="0"/>
          <w:numId w:val="14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يسرع عملية تبادل الافكار والمعلومات والآراء فهو يوفر الوقت والجهد.</w:t>
      </w:r>
    </w:p>
    <w:p w:rsidR="00E61EEA" w:rsidRDefault="00E61EEA" w:rsidP="00E61EEA">
      <w:pPr>
        <w:pStyle w:val="a6"/>
        <w:ind w:left="1080"/>
        <w:rPr>
          <w:rFonts w:hint="cs"/>
          <w:noProof/>
          <w:sz w:val="32"/>
          <w:szCs w:val="32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328"/>
      </w:tblGrid>
      <w:tr w:rsidR="00E61EEA" w:rsidTr="00E61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8" w:type="dxa"/>
          </w:tcPr>
          <w:p w:rsidR="00E61EEA" w:rsidRPr="00E61EEA" w:rsidRDefault="00E61EEA" w:rsidP="00E61EEA">
            <w:pP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 xml:space="preserve">المآخذ على الاتصال الشفوي </w:t>
            </w:r>
          </w:p>
        </w:tc>
      </w:tr>
    </w:tbl>
    <w:p w:rsidR="00E61EEA" w:rsidRDefault="00E61EEA" w:rsidP="00E61EEA">
      <w:pPr>
        <w:rPr>
          <w:rFonts w:hint="cs"/>
          <w:noProof/>
          <w:sz w:val="32"/>
          <w:szCs w:val="32"/>
          <w:rtl/>
        </w:rPr>
      </w:pPr>
    </w:p>
    <w:p w:rsidR="00E61EEA" w:rsidRDefault="00E61EEA" w:rsidP="00E61EEA">
      <w:pPr>
        <w:pStyle w:val="a6"/>
        <w:numPr>
          <w:ilvl w:val="0"/>
          <w:numId w:val="15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هذه الطريقة مكلفة نسبيا من ناحية الوقت .</w:t>
      </w:r>
    </w:p>
    <w:p w:rsidR="00E61EEA" w:rsidRDefault="00E61EEA" w:rsidP="00E61EEA">
      <w:pPr>
        <w:pStyle w:val="a6"/>
        <w:numPr>
          <w:ilvl w:val="0"/>
          <w:numId w:val="15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الاتصال الشفوي يمكن ان يؤدي الى نفور المستقبل من بعض التصرفات والسلوكيات للمرسل .</w:t>
      </w:r>
    </w:p>
    <w:p w:rsidR="00E61EEA" w:rsidRDefault="00E61EEA" w:rsidP="00E61EEA">
      <w:pPr>
        <w:pStyle w:val="a6"/>
        <w:rPr>
          <w:rFonts w:hint="cs"/>
          <w:noProof/>
          <w:sz w:val="32"/>
          <w:szCs w:val="32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089"/>
      </w:tblGrid>
      <w:tr w:rsidR="00E61EEA" w:rsidTr="00E61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:rsidR="00E61EEA" w:rsidRPr="00E61EEA" w:rsidRDefault="00E61EEA" w:rsidP="00E61EEA">
            <w:pPr>
              <w:pStyle w:val="a6"/>
              <w:numPr>
                <w:ilvl w:val="0"/>
                <w:numId w:val="15"/>
              </w:numP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 xml:space="preserve">الاتصال غير اللفظي </w:t>
            </w:r>
          </w:p>
        </w:tc>
      </w:tr>
    </w:tbl>
    <w:p w:rsidR="00E61EEA" w:rsidRDefault="00E61EEA" w:rsidP="00E61EEA">
      <w:pPr>
        <w:ind w:left="360"/>
        <w:rPr>
          <w:rFonts w:hint="cs"/>
          <w:noProof/>
          <w:sz w:val="32"/>
          <w:szCs w:val="32"/>
          <w:rtl/>
        </w:rPr>
      </w:pPr>
    </w:p>
    <w:p w:rsidR="00E61EEA" w:rsidRPr="006609BA" w:rsidRDefault="006609BA" w:rsidP="006609BA">
      <w:pPr>
        <w:ind w:left="360"/>
        <w:rPr>
          <w:rFonts w:hint="cs"/>
          <w:b/>
          <w:bCs/>
          <w:noProof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- </w:t>
      </w:r>
      <w:r w:rsidR="00E61EEA" w:rsidRPr="006609BA">
        <w:rPr>
          <w:rFonts w:hint="cs"/>
          <w:b/>
          <w:bCs/>
          <w:noProof/>
          <w:sz w:val="32"/>
          <w:szCs w:val="32"/>
          <w:rtl/>
        </w:rPr>
        <w:t>طريقة اتصال مختلفة عن الاتصال الكتابي والشفهي مثل الفعل وحركات الوجه والجسم أي انه احيانا الأفعال تتحدث بصوت اعلى من الكلمات.</w:t>
      </w:r>
    </w:p>
    <w:p w:rsidR="006609BA" w:rsidRPr="006609BA" w:rsidRDefault="006609BA" w:rsidP="006609BA">
      <w:pPr>
        <w:ind w:left="360"/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- </w:t>
      </w:r>
      <w:r w:rsidRPr="006609BA">
        <w:rPr>
          <w:rFonts w:hint="cs"/>
          <w:noProof/>
          <w:sz w:val="32"/>
          <w:szCs w:val="32"/>
          <w:rtl/>
        </w:rPr>
        <w:t>من الأمثلة على الاتصال الغير اللفظي :</w:t>
      </w:r>
    </w:p>
    <w:p w:rsidR="006609BA" w:rsidRDefault="006609BA" w:rsidP="006609BA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الايماءات</w:t>
      </w:r>
    </w:p>
    <w:p w:rsidR="006609BA" w:rsidRDefault="006609BA" w:rsidP="006609BA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حركة الوجه </w:t>
      </w:r>
    </w:p>
    <w:p w:rsidR="006609BA" w:rsidRDefault="006609BA" w:rsidP="006609BA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السكوت والغضب والانفعال </w:t>
      </w:r>
    </w:p>
    <w:p w:rsidR="006609BA" w:rsidRDefault="006609BA" w:rsidP="006609BA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السلام باليد </w:t>
      </w:r>
    </w:p>
    <w:p w:rsidR="006609BA" w:rsidRDefault="006609BA" w:rsidP="006609BA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الابتسامة</w:t>
      </w:r>
    </w:p>
    <w:p w:rsidR="006609BA" w:rsidRDefault="006609BA" w:rsidP="006609BA">
      <w:pPr>
        <w:ind w:left="360"/>
        <w:rPr>
          <w:rFonts w:hint="cs"/>
          <w:noProof/>
          <w:sz w:val="32"/>
          <w:szCs w:val="3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126"/>
      </w:tblGrid>
      <w:tr w:rsidR="006609BA" w:rsidTr="0066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</w:tcPr>
          <w:p w:rsidR="006609BA" w:rsidRPr="006609BA" w:rsidRDefault="006609BA" w:rsidP="006609BA">
            <w:pP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>ميزات الاتصال غير اللفظي :</w:t>
            </w:r>
          </w:p>
        </w:tc>
      </w:tr>
    </w:tbl>
    <w:p w:rsidR="006609BA" w:rsidRDefault="006609BA" w:rsidP="006609BA">
      <w:pPr>
        <w:rPr>
          <w:rFonts w:hint="cs"/>
          <w:noProof/>
          <w:sz w:val="32"/>
          <w:szCs w:val="32"/>
          <w:rtl/>
        </w:rPr>
      </w:pPr>
    </w:p>
    <w:p w:rsidR="006609BA" w:rsidRDefault="006609BA" w:rsidP="006609BA">
      <w:pPr>
        <w:pStyle w:val="a6"/>
        <w:numPr>
          <w:ilvl w:val="0"/>
          <w:numId w:val="19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تعتبر هذه الطريقة مهمة لجيمع الناس بمختلف مستوياتهم وثقافاتهم .</w:t>
      </w:r>
    </w:p>
    <w:p w:rsidR="006609BA" w:rsidRDefault="006609BA" w:rsidP="006609BA">
      <w:pPr>
        <w:pStyle w:val="a6"/>
        <w:numPr>
          <w:ilvl w:val="0"/>
          <w:numId w:val="19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يتم اللجوء اليها عند وجود ثقافات ولغات مختلفة وأشخاص من بيئات مختلفة.</w:t>
      </w:r>
    </w:p>
    <w:p w:rsidR="006609BA" w:rsidRDefault="006609BA" w:rsidP="006609BA">
      <w:pPr>
        <w:pStyle w:val="a6"/>
        <w:numPr>
          <w:ilvl w:val="0"/>
          <w:numId w:val="19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تعطي صورة واضحة عن انماط الاشخاص الذين تتعامل معهم .</w:t>
      </w:r>
    </w:p>
    <w:p w:rsidR="006609BA" w:rsidRDefault="006609BA" w:rsidP="006609BA">
      <w:pPr>
        <w:pStyle w:val="a6"/>
        <w:numPr>
          <w:ilvl w:val="0"/>
          <w:numId w:val="19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توضح ردود الفعل العكسية .</w:t>
      </w:r>
    </w:p>
    <w:p w:rsidR="006609BA" w:rsidRDefault="006609BA" w:rsidP="006609BA">
      <w:pPr>
        <w:pStyle w:val="a6"/>
        <w:numPr>
          <w:ilvl w:val="0"/>
          <w:numId w:val="19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lastRenderedPageBreak/>
        <w:t>مؤثر في الروح المعنوية للموظفين حيث ان الافعال تتحدث بصوت اعلى من الكلمات احيانا .</w:t>
      </w:r>
    </w:p>
    <w:p w:rsidR="006609BA" w:rsidRDefault="006609BA" w:rsidP="006609BA">
      <w:pPr>
        <w:pStyle w:val="a6"/>
        <w:rPr>
          <w:rFonts w:hint="cs"/>
          <w:noProof/>
          <w:sz w:val="32"/>
          <w:szCs w:val="3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261"/>
      </w:tblGrid>
      <w:tr w:rsidR="006609BA" w:rsidTr="0066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1" w:type="dxa"/>
          </w:tcPr>
          <w:p w:rsidR="006609BA" w:rsidRPr="006609BA" w:rsidRDefault="006609BA" w:rsidP="006609BA">
            <w:pPr>
              <w:pStyle w:val="a6"/>
              <w:ind w:left="0"/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>المآخذ على الاتصال الغير اللفظي :</w:t>
            </w:r>
          </w:p>
        </w:tc>
      </w:tr>
    </w:tbl>
    <w:p w:rsidR="006609BA" w:rsidRDefault="006609BA" w:rsidP="006609BA">
      <w:pPr>
        <w:pStyle w:val="a6"/>
        <w:rPr>
          <w:rFonts w:hint="cs"/>
          <w:noProof/>
          <w:sz w:val="32"/>
          <w:szCs w:val="32"/>
          <w:rtl/>
        </w:rPr>
      </w:pPr>
    </w:p>
    <w:p w:rsidR="006609BA" w:rsidRDefault="006609BA" w:rsidP="006609BA">
      <w:pPr>
        <w:pStyle w:val="a6"/>
        <w:numPr>
          <w:ilvl w:val="0"/>
          <w:numId w:val="20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يكشف انماط الاشخاص الذين يقفون امامنا وعيوبهم .</w:t>
      </w:r>
    </w:p>
    <w:p w:rsidR="006609BA" w:rsidRDefault="006609BA" w:rsidP="006609BA">
      <w:pPr>
        <w:pStyle w:val="a6"/>
        <w:numPr>
          <w:ilvl w:val="0"/>
          <w:numId w:val="20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يعدد تفسيرات السلوكيات التي تصدر عنه .</w:t>
      </w:r>
    </w:p>
    <w:p w:rsidR="006609BA" w:rsidRDefault="006609BA" w:rsidP="006609BA">
      <w:pPr>
        <w:pStyle w:val="a6"/>
        <w:numPr>
          <w:ilvl w:val="0"/>
          <w:numId w:val="20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عدم وصول الرسالة المراد توصيلها .</w:t>
      </w:r>
    </w:p>
    <w:p w:rsidR="006609BA" w:rsidRDefault="006609BA" w:rsidP="006609BA">
      <w:pPr>
        <w:pStyle w:val="a6"/>
        <w:ind w:left="1080"/>
        <w:rPr>
          <w:rFonts w:hint="cs"/>
          <w:noProof/>
          <w:sz w:val="32"/>
          <w:szCs w:val="3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974"/>
      </w:tblGrid>
      <w:tr w:rsidR="006609BA" w:rsidTr="0066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6609BA" w:rsidRPr="006609BA" w:rsidRDefault="006609BA" w:rsidP="006609BA">
            <w:pPr>
              <w:pStyle w:val="a6"/>
              <w:ind w:left="0"/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>العوامل المؤثرة في اختيار الأسلوب أو طريقة الاتصال :</w:t>
            </w:r>
          </w:p>
        </w:tc>
      </w:tr>
    </w:tbl>
    <w:p w:rsidR="006609BA" w:rsidRDefault="006609BA" w:rsidP="006609BA">
      <w:pPr>
        <w:pStyle w:val="a6"/>
        <w:ind w:left="1080"/>
        <w:rPr>
          <w:rFonts w:hint="cs"/>
          <w:noProof/>
          <w:sz w:val="32"/>
          <w:szCs w:val="32"/>
          <w:rtl/>
        </w:rPr>
      </w:pPr>
    </w:p>
    <w:tbl>
      <w:tblPr>
        <w:tblStyle w:val="1-10"/>
        <w:bidiVisual/>
        <w:tblW w:w="0" w:type="auto"/>
        <w:tblLook w:val="04A0" w:firstRow="1" w:lastRow="0" w:firstColumn="1" w:lastColumn="0" w:noHBand="0" w:noVBand="1"/>
      </w:tblPr>
      <w:tblGrid>
        <w:gridCol w:w="3394"/>
      </w:tblGrid>
      <w:tr w:rsidR="006609BA" w:rsidTr="00487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487FA6" w:rsidRPr="00487FA6" w:rsidRDefault="00487FA6" w:rsidP="00487FA6">
            <w:pPr>
              <w:pStyle w:val="a6"/>
              <w:numPr>
                <w:ilvl w:val="0"/>
                <w:numId w:val="21"/>
              </w:numPr>
              <w:rPr>
                <w:rFonts w:hint="cs"/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الهدف من الاتصال :</w:t>
            </w:r>
          </w:p>
        </w:tc>
      </w:tr>
    </w:tbl>
    <w:p w:rsidR="006609BA" w:rsidRDefault="006609BA" w:rsidP="006609BA">
      <w:pPr>
        <w:pStyle w:val="a6"/>
        <w:ind w:left="1080"/>
        <w:rPr>
          <w:rFonts w:hint="cs"/>
          <w:noProof/>
          <w:sz w:val="32"/>
          <w:szCs w:val="32"/>
          <w:rtl/>
        </w:rPr>
      </w:pPr>
    </w:p>
    <w:p w:rsidR="00487FA6" w:rsidRDefault="00487FA6" w:rsidP="00487FA6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تنمية التفاهم والعلاقات                     </w:t>
      </w:r>
      <w:r w:rsidRPr="00487FA6">
        <w:rPr>
          <w:rFonts w:hint="cs"/>
          <w:b/>
          <w:bCs/>
          <w:noProof/>
          <w:sz w:val="32"/>
          <w:szCs w:val="32"/>
          <w:rtl/>
        </w:rPr>
        <w:t>يفضل الاتصال الشفوي</w:t>
      </w:r>
      <w:r>
        <w:rPr>
          <w:rFonts w:hint="cs"/>
          <w:noProof/>
          <w:sz w:val="32"/>
          <w:szCs w:val="32"/>
          <w:rtl/>
        </w:rPr>
        <w:t xml:space="preserve"> </w:t>
      </w:r>
    </w:p>
    <w:p w:rsidR="00487FA6" w:rsidRDefault="00487FA6" w:rsidP="00487FA6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إشباع الحاجات المعنوية </w:t>
      </w:r>
    </w:p>
    <w:p w:rsidR="00487FA6" w:rsidRDefault="00487FA6" w:rsidP="00487FA6">
      <w:pPr>
        <w:pStyle w:val="a6"/>
        <w:rPr>
          <w:rFonts w:hint="cs"/>
          <w:noProof/>
          <w:sz w:val="32"/>
          <w:szCs w:val="32"/>
          <w:rtl/>
        </w:rPr>
      </w:pPr>
    </w:p>
    <w:p w:rsidR="00487FA6" w:rsidRPr="00487FA6" w:rsidRDefault="00487FA6" w:rsidP="00487FA6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الحاجات الى توحيد أنماط العمل والإجراءات.      </w:t>
      </w:r>
      <w:r w:rsidRPr="00487FA6">
        <w:rPr>
          <w:rFonts w:hint="cs"/>
          <w:b/>
          <w:bCs/>
          <w:noProof/>
          <w:sz w:val="32"/>
          <w:szCs w:val="32"/>
          <w:rtl/>
        </w:rPr>
        <w:t>يفضل الاتصال الكتابي</w:t>
      </w:r>
      <w:r>
        <w:rPr>
          <w:rFonts w:hint="cs"/>
          <w:noProof/>
          <w:sz w:val="32"/>
          <w:szCs w:val="32"/>
          <w:rtl/>
        </w:rPr>
        <w:t xml:space="preserve"> </w:t>
      </w:r>
    </w:p>
    <w:p w:rsidR="00487FA6" w:rsidRDefault="00487FA6" w:rsidP="00487FA6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توصيل التعليمات الدائمة .</w:t>
      </w:r>
    </w:p>
    <w:p w:rsidR="00487FA6" w:rsidRDefault="00487FA6" w:rsidP="00487FA6">
      <w:pPr>
        <w:pStyle w:val="a6"/>
        <w:rPr>
          <w:rFonts w:hint="cs"/>
          <w:noProof/>
          <w:sz w:val="32"/>
          <w:szCs w:val="32"/>
          <w:rtl/>
        </w:rPr>
      </w:pPr>
    </w:p>
    <w:p w:rsidR="00487FA6" w:rsidRDefault="00487FA6" w:rsidP="00487FA6">
      <w:pPr>
        <w:pStyle w:val="a6"/>
        <w:numPr>
          <w:ilvl w:val="0"/>
          <w:numId w:val="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الثناء والتقدير أثناء تأدية العمل                    </w:t>
      </w:r>
      <w:r w:rsidRPr="00487FA6">
        <w:rPr>
          <w:rFonts w:hint="cs"/>
          <w:b/>
          <w:bCs/>
          <w:noProof/>
          <w:sz w:val="32"/>
          <w:szCs w:val="32"/>
          <w:rtl/>
        </w:rPr>
        <w:t>يفضل الاتصال غير اللفظي</w:t>
      </w:r>
    </w:p>
    <w:p w:rsidR="00487FA6" w:rsidRPr="00487FA6" w:rsidRDefault="00487FA6" w:rsidP="00487FA6">
      <w:pPr>
        <w:pStyle w:val="a6"/>
        <w:rPr>
          <w:rFonts w:hint="cs"/>
          <w:noProof/>
          <w:sz w:val="32"/>
          <w:szCs w:val="32"/>
          <w:rtl/>
        </w:rPr>
      </w:pPr>
    </w:p>
    <w:p w:rsidR="00487FA6" w:rsidRDefault="00487FA6" w:rsidP="00487FA6">
      <w:pPr>
        <w:pStyle w:val="a6"/>
        <w:numPr>
          <w:ilvl w:val="0"/>
          <w:numId w:val="2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الوقت المتاح للاتصال .</w:t>
      </w:r>
    </w:p>
    <w:p w:rsidR="00487FA6" w:rsidRDefault="00487FA6" w:rsidP="00487FA6">
      <w:pPr>
        <w:pStyle w:val="a6"/>
        <w:numPr>
          <w:ilvl w:val="0"/>
          <w:numId w:val="21"/>
        </w:numPr>
        <w:rPr>
          <w:rFonts w:hint="cs"/>
          <w:noProof/>
          <w:sz w:val="32"/>
          <w:szCs w:val="32"/>
        </w:rPr>
      </w:pPr>
      <w:r w:rsidRPr="00487FA6">
        <w:rPr>
          <w:rFonts w:hint="cs"/>
          <w:noProof/>
          <w:sz w:val="32"/>
          <w:szCs w:val="32"/>
          <w:rtl/>
        </w:rPr>
        <w:t xml:space="preserve"> </w:t>
      </w:r>
      <w:r>
        <w:rPr>
          <w:rFonts w:hint="cs"/>
          <w:noProof/>
          <w:sz w:val="32"/>
          <w:szCs w:val="32"/>
          <w:rtl/>
        </w:rPr>
        <w:t>نوعية المعلومات وأهميتها وسريتها .</w:t>
      </w:r>
    </w:p>
    <w:p w:rsidR="00487FA6" w:rsidRDefault="00487FA6" w:rsidP="00487FA6">
      <w:pPr>
        <w:pStyle w:val="a6"/>
        <w:numPr>
          <w:ilvl w:val="0"/>
          <w:numId w:val="2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عدد الأشخاص المطلوب إبلاغهم بالرسالة .</w:t>
      </w:r>
    </w:p>
    <w:p w:rsidR="00487FA6" w:rsidRDefault="00487FA6" w:rsidP="00487FA6">
      <w:pPr>
        <w:pStyle w:val="a6"/>
        <w:numPr>
          <w:ilvl w:val="0"/>
          <w:numId w:val="2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التكلفة .</w:t>
      </w:r>
    </w:p>
    <w:p w:rsidR="00487FA6" w:rsidRDefault="00487FA6" w:rsidP="00487FA6">
      <w:pPr>
        <w:pStyle w:val="a6"/>
        <w:numPr>
          <w:ilvl w:val="0"/>
          <w:numId w:val="21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المستوى الثقافي والوظيفي للمستقبلين .</w:t>
      </w:r>
    </w:p>
    <w:p w:rsidR="00487FA6" w:rsidRDefault="00487FA6" w:rsidP="00487FA6">
      <w:pPr>
        <w:ind w:left="360"/>
        <w:rPr>
          <w:rFonts w:hint="cs"/>
          <w:noProof/>
          <w:sz w:val="32"/>
          <w:szCs w:val="3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478"/>
      </w:tblGrid>
      <w:tr w:rsidR="00487FA6" w:rsidTr="00487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8" w:type="dxa"/>
          </w:tcPr>
          <w:p w:rsidR="00487FA6" w:rsidRPr="00487FA6" w:rsidRDefault="00487FA6" w:rsidP="00487FA6">
            <w:pP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D0D0D" w:themeColor="text1" w:themeTint="F2"/>
                <w:sz w:val="32"/>
                <w:szCs w:val="32"/>
                <w:rtl/>
              </w:rPr>
              <w:t xml:space="preserve">عوامل تزيد من فاعلية الاتصال </w:t>
            </w:r>
          </w:p>
        </w:tc>
      </w:tr>
    </w:tbl>
    <w:p w:rsidR="00487FA6" w:rsidRDefault="00487FA6" w:rsidP="00487FA6">
      <w:pPr>
        <w:ind w:left="360"/>
        <w:rPr>
          <w:rFonts w:hint="cs"/>
          <w:noProof/>
          <w:sz w:val="32"/>
          <w:szCs w:val="32"/>
          <w:rtl/>
        </w:rPr>
      </w:pPr>
    </w:p>
    <w:p w:rsidR="00487FA6" w:rsidRDefault="00487FA6" w:rsidP="00487FA6">
      <w:pPr>
        <w:pStyle w:val="a6"/>
        <w:numPr>
          <w:ilvl w:val="0"/>
          <w:numId w:val="22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التحدث بطريقة مشوقة وتجنب الاسهاب الزائد او الايجاز الشديد .</w:t>
      </w:r>
    </w:p>
    <w:p w:rsidR="00487FA6" w:rsidRDefault="00487FA6" w:rsidP="00487FA6">
      <w:pPr>
        <w:pStyle w:val="a6"/>
        <w:numPr>
          <w:ilvl w:val="0"/>
          <w:numId w:val="22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lastRenderedPageBreak/>
        <w:t>ضرب الأمثلة واستخدام وسائل الايضاح البصرية (أو السمعية أو الرسوم التوضيحية , أو النماذج والبيانات )</w:t>
      </w:r>
    </w:p>
    <w:p w:rsidR="00487FA6" w:rsidRDefault="00487FA6" w:rsidP="00487FA6">
      <w:pPr>
        <w:pStyle w:val="a6"/>
        <w:numPr>
          <w:ilvl w:val="0"/>
          <w:numId w:val="22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التعرف على ردود الفعل من جانب مستقبلي الرسالة والتأكد من فهمها .</w:t>
      </w:r>
    </w:p>
    <w:p w:rsidR="00487FA6" w:rsidRDefault="00487FA6" w:rsidP="00487FA6">
      <w:pPr>
        <w:pStyle w:val="a6"/>
        <w:numPr>
          <w:ilvl w:val="0"/>
          <w:numId w:val="22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عدم التسرع في اتخاذ القرارات أو تكوين رأي إلا بعد تلقي الرسالة كاملة.</w:t>
      </w:r>
    </w:p>
    <w:p w:rsidR="00487FA6" w:rsidRDefault="00487FA6" w:rsidP="00487FA6">
      <w:pPr>
        <w:pStyle w:val="a6"/>
        <w:numPr>
          <w:ilvl w:val="0"/>
          <w:numId w:val="22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اختيار المكان المناسب لأبلاغ المعلومات .</w:t>
      </w:r>
    </w:p>
    <w:p w:rsidR="00487FA6" w:rsidRDefault="00487FA6" w:rsidP="00487FA6">
      <w:pPr>
        <w:pStyle w:val="a6"/>
        <w:numPr>
          <w:ilvl w:val="0"/>
          <w:numId w:val="22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الثقه في مصدر الرسالة .</w:t>
      </w:r>
    </w:p>
    <w:p w:rsidR="00487FA6" w:rsidRDefault="00487FA6" w:rsidP="00487FA6">
      <w:pPr>
        <w:pStyle w:val="a6"/>
        <w:numPr>
          <w:ilvl w:val="0"/>
          <w:numId w:val="22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المعرفة والوعي الكامل لقيمة المعلومات والبيانات.</w:t>
      </w:r>
    </w:p>
    <w:p w:rsidR="00487FA6" w:rsidRDefault="005529D5" w:rsidP="00487FA6">
      <w:pPr>
        <w:pStyle w:val="a6"/>
        <w:numPr>
          <w:ilvl w:val="0"/>
          <w:numId w:val="22"/>
        </w:numPr>
        <w:rPr>
          <w:rFonts w:hint="cs"/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لغ</w:t>
      </w:r>
      <w:r w:rsidR="00487FA6">
        <w:rPr>
          <w:rFonts w:hint="cs"/>
          <w:noProof/>
          <w:sz w:val="32"/>
          <w:szCs w:val="32"/>
          <w:rtl/>
        </w:rPr>
        <w:t>ه مفهومة وانتقاء العبارات الواضحه .</w:t>
      </w:r>
    </w:p>
    <w:p w:rsidR="00487FA6" w:rsidRDefault="00487FA6" w:rsidP="00487FA6">
      <w:pPr>
        <w:pStyle w:val="a6"/>
        <w:rPr>
          <w:rFonts w:hint="cs"/>
          <w:noProof/>
          <w:sz w:val="32"/>
          <w:szCs w:val="32"/>
          <w:rtl/>
        </w:rPr>
      </w:pPr>
    </w:p>
    <w:p w:rsidR="00487FA6" w:rsidRDefault="00487FA6" w:rsidP="00487FA6">
      <w:pPr>
        <w:pStyle w:val="a6"/>
        <w:rPr>
          <w:rFonts w:hint="cs"/>
          <w:noProof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487FA6" w:rsidTr="0009087C">
        <w:tc>
          <w:tcPr>
            <w:tcW w:w="8522" w:type="dxa"/>
          </w:tcPr>
          <w:p w:rsidR="00487FA6" w:rsidRDefault="0009087C" w:rsidP="00487FA6">
            <w:pPr>
              <w:pStyle w:val="a6"/>
              <w:ind w:left="0"/>
              <w:rPr>
                <w:rFonts w:hint="cs"/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شكرا لحسن استماعكم .</w:t>
            </w:r>
          </w:p>
          <w:p w:rsidR="0009087C" w:rsidRDefault="0009087C" w:rsidP="00487FA6">
            <w:pPr>
              <w:pStyle w:val="a6"/>
              <w:ind w:left="0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 xml:space="preserve">تلخيص : </w:t>
            </w:r>
            <w:r>
              <w:rPr>
                <w:noProof/>
                <w:sz w:val="32"/>
                <w:szCs w:val="32"/>
              </w:rPr>
              <w:t>soonah</w:t>
            </w:r>
          </w:p>
          <w:p w:rsidR="0009087C" w:rsidRDefault="0009087C" w:rsidP="00487FA6">
            <w:pPr>
              <w:pStyle w:val="a6"/>
              <w:ind w:left="0"/>
              <w:rPr>
                <w:rFonts w:hint="cs"/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انتهت المحاضره .</w:t>
            </w:r>
          </w:p>
        </w:tc>
      </w:tr>
    </w:tbl>
    <w:p w:rsidR="00487FA6" w:rsidRPr="00487FA6" w:rsidRDefault="00487FA6" w:rsidP="00487FA6">
      <w:pPr>
        <w:pStyle w:val="a6"/>
        <w:rPr>
          <w:rFonts w:hint="cs"/>
          <w:noProof/>
          <w:sz w:val="32"/>
          <w:szCs w:val="32"/>
          <w:rtl/>
        </w:rPr>
      </w:pPr>
    </w:p>
    <w:sectPr w:rsidR="00487FA6" w:rsidRPr="00487FA6" w:rsidSect="002056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577"/>
    <w:multiLevelType w:val="hybridMultilevel"/>
    <w:tmpl w:val="3A346B9E"/>
    <w:lvl w:ilvl="0" w:tplc="E0A010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5035E"/>
    <w:multiLevelType w:val="hybridMultilevel"/>
    <w:tmpl w:val="60D43BA8"/>
    <w:lvl w:ilvl="0" w:tplc="61964D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E2EA6"/>
    <w:multiLevelType w:val="hybridMultilevel"/>
    <w:tmpl w:val="360492BE"/>
    <w:lvl w:ilvl="0" w:tplc="2DB85E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B24BB"/>
    <w:multiLevelType w:val="hybridMultilevel"/>
    <w:tmpl w:val="83281E08"/>
    <w:lvl w:ilvl="0" w:tplc="80F48B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F1075"/>
    <w:multiLevelType w:val="hybridMultilevel"/>
    <w:tmpl w:val="D4AA2398"/>
    <w:lvl w:ilvl="0" w:tplc="A9465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C4E"/>
    <w:multiLevelType w:val="hybridMultilevel"/>
    <w:tmpl w:val="7FF4229A"/>
    <w:lvl w:ilvl="0" w:tplc="BE1CE6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609FE"/>
    <w:multiLevelType w:val="hybridMultilevel"/>
    <w:tmpl w:val="70A61002"/>
    <w:lvl w:ilvl="0" w:tplc="CAE0AB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77D5F"/>
    <w:multiLevelType w:val="hybridMultilevel"/>
    <w:tmpl w:val="EDD47D84"/>
    <w:lvl w:ilvl="0" w:tplc="31B08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720F5"/>
    <w:multiLevelType w:val="hybridMultilevel"/>
    <w:tmpl w:val="7AC2E0DA"/>
    <w:lvl w:ilvl="0" w:tplc="FEC0C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6EDD"/>
    <w:multiLevelType w:val="hybridMultilevel"/>
    <w:tmpl w:val="8E26EF48"/>
    <w:lvl w:ilvl="0" w:tplc="609491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B10BD"/>
    <w:multiLevelType w:val="hybridMultilevel"/>
    <w:tmpl w:val="C8167A38"/>
    <w:lvl w:ilvl="0" w:tplc="5F20CE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C2BE8"/>
    <w:multiLevelType w:val="hybridMultilevel"/>
    <w:tmpl w:val="45B23338"/>
    <w:lvl w:ilvl="0" w:tplc="AD307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4D2E"/>
    <w:multiLevelType w:val="hybridMultilevel"/>
    <w:tmpl w:val="658415B8"/>
    <w:lvl w:ilvl="0" w:tplc="45AC3C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9220F8"/>
    <w:multiLevelType w:val="hybridMultilevel"/>
    <w:tmpl w:val="A9162056"/>
    <w:lvl w:ilvl="0" w:tplc="1EDC5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74E8C"/>
    <w:multiLevelType w:val="hybridMultilevel"/>
    <w:tmpl w:val="160C25D8"/>
    <w:lvl w:ilvl="0" w:tplc="CEAC11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1726BE"/>
    <w:multiLevelType w:val="hybridMultilevel"/>
    <w:tmpl w:val="CF94F5B6"/>
    <w:lvl w:ilvl="0" w:tplc="4A32DE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81D0C"/>
    <w:multiLevelType w:val="hybridMultilevel"/>
    <w:tmpl w:val="F2569788"/>
    <w:lvl w:ilvl="0" w:tplc="5E263F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F09D6"/>
    <w:multiLevelType w:val="hybridMultilevel"/>
    <w:tmpl w:val="4260E672"/>
    <w:lvl w:ilvl="0" w:tplc="0D50F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C2957"/>
    <w:multiLevelType w:val="hybridMultilevel"/>
    <w:tmpl w:val="B3B004C4"/>
    <w:lvl w:ilvl="0" w:tplc="423A1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61391"/>
    <w:multiLevelType w:val="hybridMultilevel"/>
    <w:tmpl w:val="4AFADA0A"/>
    <w:lvl w:ilvl="0" w:tplc="87404854">
      <w:start w:val="1"/>
      <w:numFmt w:val="decimal"/>
      <w:lvlText w:val="%1-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6E6655"/>
    <w:multiLevelType w:val="hybridMultilevel"/>
    <w:tmpl w:val="7D36FEA2"/>
    <w:lvl w:ilvl="0" w:tplc="A2E474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20C9F"/>
    <w:multiLevelType w:val="hybridMultilevel"/>
    <w:tmpl w:val="F2369272"/>
    <w:lvl w:ilvl="0" w:tplc="D7F0A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1"/>
  </w:num>
  <w:num w:numId="5">
    <w:abstractNumId w:val="17"/>
  </w:num>
  <w:num w:numId="6">
    <w:abstractNumId w:val="16"/>
  </w:num>
  <w:num w:numId="7">
    <w:abstractNumId w:val="14"/>
  </w:num>
  <w:num w:numId="8">
    <w:abstractNumId w:val="5"/>
  </w:num>
  <w:num w:numId="9">
    <w:abstractNumId w:val="15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21"/>
  </w:num>
  <w:num w:numId="16">
    <w:abstractNumId w:val="12"/>
  </w:num>
  <w:num w:numId="17">
    <w:abstractNumId w:val="7"/>
  </w:num>
  <w:num w:numId="18">
    <w:abstractNumId w:val="13"/>
  </w:num>
  <w:num w:numId="19">
    <w:abstractNumId w:val="4"/>
  </w:num>
  <w:num w:numId="20">
    <w:abstractNumId w:val="0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56"/>
    <w:rsid w:val="0009087C"/>
    <w:rsid w:val="00095E1F"/>
    <w:rsid w:val="0009744A"/>
    <w:rsid w:val="000C05A6"/>
    <w:rsid w:val="000D00B6"/>
    <w:rsid w:val="00114629"/>
    <w:rsid w:val="00131756"/>
    <w:rsid w:val="0020565F"/>
    <w:rsid w:val="002A507E"/>
    <w:rsid w:val="00301964"/>
    <w:rsid w:val="00487FA6"/>
    <w:rsid w:val="005444E0"/>
    <w:rsid w:val="005529D5"/>
    <w:rsid w:val="006609BA"/>
    <w:rsid w:val="007B16B9"/>
    <w:rsid w:val="00846F20"/>
    <w:rsid w:val="008A2A75"/>
    <w:rsid w:val="008D4BB0"/>
    <w:rsid w:val="00CD71FE"/>
    <w:rsid w:val="00D605B1"/>
    <w:rsid w:val="00E167AA"/>
    <w:rsid w:val="00E61EEA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317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1317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1317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1317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1317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131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5">
    <w:name w:val="Light List"/>
    <w:basedOn w:val="a1"/>
    <w:uiPriority w:val="61"/>
    <w:rsid w:val="00131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1317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0">
    <w:name w:val="Light List Accent 1"/>
    <w:basedOn w:val="a1"/>
    <w:uiPriority w:val="61"/>
    <w:rsid w:val="00131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Colorful Shading Accent 1"/>
    <w:basedOn w:val="a1"/>
    <w:uiPriority w:val="71"/>
    <w:rsid w:val="001317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6">
    <w:name w:val="List Paragraph"/>
    <w:basedOn w:val="a"/>
    <w:uiPriority w:val="34"/>
    <w:qFormat/>
    <w:rsid w:val="00131756"/>
    <w:pPr>
      <w:ind w:left="720"/>
      <w:contextualSpacing/>
    </w:pPr>
  </w:style>
  <w:style w:type="table" w:styleId="-30">
    <w:name w:val="Colorful List Accent 3"/>
    <w:basedOn w:val="a1"/>
    <w:uiPriority w:val="72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2">
    <w:name w:val="Colorful List Accent 1"/>
    <w:basedOn w:val="a1"/>
    <w:uiPriority w:val="72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1"/>
    <w:uiPriority w:val="72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7">
    <w:name w:val="Colorful List"/>
    <w:basedOn w:val="a1"/>
    <w:uiPriority w:val="72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0">
    <w:name w:val="Colorful Shading Accent 6"/>
    <w:basedOn w:val="a1"/>
    <w:uiPriority w:val="71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List Accent 5"/>
    <w:basedOn w:val="a1"/>
    <w:uiPriority w:val="72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2">
    <w:name w:val="Colorful Shading Accent 5"/>
    <w:basedOn w:val="a1"/>
    <w:uiPriority w:val="71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1">
    <w:name w:val="Colorful Shading Accent 2"/>
    <w:basedOn w:val="a1"/>
    <w:uiPriority w:val="71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8">
    <w:name w:val="Colorful Shading"/>
    <w:basedOn w:val="a1"/>
    <w:uiPriority w:val="71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Dark List Accent 6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53">
    <w:name w:val="Dark List Accent 5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40">
    <w:name w:val="Dark List Accent 4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32">
    <w:name w:val="Dark List Accent 3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22">
    <w:name w:val="Dark List Accent 2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13">
    <w:name w:val="Dark List Accent 1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9">
    <w:name w:val="Dark List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3-6">
    <w:name w:val="Medium Grid 3 Accent 6"/>
    <w:basedOn w:val="a1"/>
    <w:uiPriority w:val="69"/>
    <w:rsid w:val="0009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09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09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09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09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09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Balloon Text"/>
    <w:basedOn w:val="a"/>
    <w:link w:val="Char"/>
    <w:uiPriority w:val="99"/>
    <w:semiHidden/>
    <w:unhideWhenUsed/>
    <w:rsid w:val="002A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a"/>
    <w:uiPriority w:val="99"/>
    <w:semiHidden/>
    <w:rsid w:val="002A507E"/>
    <w:rPr>
      <w:rFonts w:ascii="Tahoma" w:hAnsi="Tahoma" w:cs="Tahoma"/>
      <w:sz w:val="16"/>
      <w:szCs w:val="16"/>
    </w:rPr>
  </w:style>
  <w:style w:type="table" w:styleId="-41">
    <w:name w:val="Light List Accent 4"/>
    <w:basedOn w:val="a1"/>
    <w:uiPriority w:val="61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3">
    <w:name w:val="Light List Accent 3"/>
    <w:basedOn w:val="a1"/>
    <w:uiPriority w:val="61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3">
    <w:name w:val="Light List Accent 2"/>
    <w:basedOn w:val="a1"/>
    <w:uiPriority w:val="61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2">
    <w:name w:val="Light Grid Accent 4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4">
    <w:name w:val="Light Grid Accent 3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4">
    <w:name w:val="Light Grid Accent 2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4">
    <w:name w:val="Light Grid Accent 1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b">
    <w:name w:val="Light Grid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2">
    <w:name w:val="Light Grid Accent 6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3">
    <w:name w:val="Light List Accent 6"/>
    <w:basedOn w:val="a1"/>
    <w:uiPriority w:val="61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4">
    <w:name w:val="Light Grid Accent 5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Medium Shading 1"/>
    <w:basedOn w:val="a1"/>
    <w:uiPriority w:val="63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3019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0">
    <w:name w:val="Medium List 2"/>
    <w:basedOn w:val="a1"/>
    <w:uiPriority w:val="66"/>
    <w:rsid w:val="003019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0">
    <w:name w:val="Medium List 1 Accent 6"/>
    <w:basedOn w:val="a1"/>
    <w:uiPriority w:val="65"/>
    <w:rsid w:val="00301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10">
    <w:name w:val="Medium List 2 Accent 1"/>
    <w:basedOn w:val="a1"/>
    <w:uiPriority w:val="66"/>
    <w:rsid w:val="003019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3">
    <w:name w:val="Light Shading Accent 4"/>
    <w:basedOn w:val="a1"/>
    <w:uiPriority w:val="60"/>
    <w:rsid w:val="00D605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10">
    <w:name w:val="Medium List 1 Accent 1"/>
    <w:basedOn w:val="a1"/>
    <w:uiPriority w:val="65"/>
    <w:rsid w:val="006609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3">
    <w:name w:val="Medium Grid 3"/>
    <w:basedOn w:val="a1"/>
    <w:uiPriority w:val="69"/>
    <w:rsid w:val="00552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-6">
    <w:name w:val="Medium Grid 2 Accent 6"/>
    <w:basedOn w:val="a1"/>
    <w:uiPriority w:val="68"/>
    <w:rsid w:val="00552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552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1"/>
    <w:uiPriority w:val="68"/>
    <w:rsid w:val="00552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552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0">
    <w:name w:val="Medium Grid 2 Accent 2"/>
    <w:basedOn w:val="a1"/>
    <w:uiPriority w:val="68"/>
    <w:rsid w:val="00552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317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1317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1317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1317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1317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131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5">
    <w:name w:val="Light List"/>
    <w:basedOn w:val="a1"/>
    <w:uiPriority w:val="61"/>
    <w:rsid w:val="00131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1317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0">
    <w:name w:val="Light List Accent 1"/>
    <w:basedOn w:val="a1"/>
    <w:uiPriority w:val="61"/>
    <w:rsid w:val="00131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Colorful Shading Accent 1"/>
    <w:basedOn w:val="a1"/>
    <w:uiPriority w:val="71"/>
    <w:rsid w:val="001317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6">
    <w:name w:val="List Paragraph"/>
    <w:basedOn w:val="a"/>
    <w:uiPriority w:val="34"/>
    <w:qFormat/>
    <w:rsid w:val="00131756"/>
    <w:pPr>
      <w:ind w:left="720"/>
      <w:contextualSpacing/>
    </w:pPr>
  </w:style>
  <w:style w:type="table" w:styleId="-30">
    <w:name w:val="Colorful List Accent 3"/>
    <w:basedOn w:val="a1"/>
    <w:uiPriority w:val="72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2">
    <w:name w:val="Colorful List Accent 1"/>
    <w:basedOn w:val="a1"/>
    <w:uiPriority w:val="72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1"/>
    <w:uiPriority w:val="72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7">
    <w:name w:val="Colorful List"/>
    <w:basedOn w:val="a1"/>
    <w:uiPriority w:val="72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0">
    <w:name w:val="Colorful Shading Accent 6"/>
    <w:basedOn w:val="a1"/>
    <w:uiPriority w:val="71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List Accent 5"/>
    <w:basedOn w:val="a1"/>
    <w:uiPriority w:val="72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2">
    <w:name w:val="Colorful Shading Accent 5"/>
    <w:basedOn w:val="a1"/>
    <w:uiPriority w:val="71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1">
    <w:name w:val="Colorful Shading Accent 2"/>
    <w:basedOn w:val="a1"/>
    <w:uiPriority w:val="71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8">
    <w:name w:val="Colorful Shading"/>
    <w:basedOn w:val="a1"/>
    <w:uiPriority w:val="71"/>
    <w:rsid w:val="00097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Dark List Accent 6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53">
    <w:name w:val="Dark List Accent 5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40">
    <w:name w:val="Dark List Accent 4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32">
    <w:name w:val="Dark List Accent 3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22">
    <w:name w:val="Dark List Accent 2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13">
    <w:name w:val="Dark List Accent 1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9">
    <w:name w:val="Dark List"/>
    <w:basedOn w:val="a1"/>
    <w:uiPriority w:val="70"/>
    <w:rsid w:val="0009744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3-6">
    <w:name w:val="Medium Grid 3 Accent 6"/>
    <w:basedOn w:val="a1"/>
    <w:uiPriority w:val="69"/>
    <w:rsid w:val="0009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09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09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09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09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09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Balloon Text"/>
    <w:basedOn w:val="a"/>
    <w:link w:val="Char"/>
    <w:uiPriority w:val="99"/>
    <w:semiHidden/>
    <w:unhideWhenUsed/>
    <w:rsid w:val="002A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a"/>
    <w:uiPriority w:val="99"/>
    <w:semiHidden/>
    <w:rsid w:val="002A507E"/>
    <w:rPr>
      <w:rFonts w:ascii="Tahoma" w:hAnsi="Tahoma" w:cs="Tahoma"/>
      <w:sz w:val="16"/>
      <w:szCs w:val="16"/>
    </w:rPr>
  </w:style>
  <w:style w:type="table" w:styleId="-41">
    <w:name w:val="Light List Accent 4"/>
    <w:basedOn w:val="a1"/>
    <w:uiPriority w:val="61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3">
    <w:name w:val="Light List Accent 3"/>
    <w:basedOn w:val="a1"/>
    <w:uiPriority w:val="61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3">
    <w:name w:val="Light List Accent 2"/>
    <w:basedOn w:val="a1"/>
    <w:uiPriority w:val="61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2">
    <w:name w:val="Light Grid Accent 4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4">
    <w:name w:val="Light Grid Accent 3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4">
    <w:name w:val="Light Grid Accent 2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4">
    <w:name w:val="Light Grid Accent 1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b">
    <w:name w:val="Light Grid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2">
    <w:name w:val="Light Grid Accent 6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3">
    <w:name w:val="Light List Accent 6"/>
    <w:basedOn w:val="a1"/>
    <w:uiPriority w:val="61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4">
    <w:name w:val="Light Grid Accent 5"/>
    <w:basedOn w:val="a1"/>
    <w:uiPriority w:val="62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Medium Shading 1"/>
    <w:basedOn w:val="a1"/>
    <w:uiPriority w:val="63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301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3019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0">
    <w:name w:val="Medium List 2"/>
    <w:basedOn w:val="a1"/>
    <w:uiPriority w:val="66"/>
    <w:rsid w:val="003019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0">
    <w:name w:val="Medium List 1 Accent 6"/>
    <w:basedOn w:val="a1"/>
    <w:uiPriority w:val="65"/>
    <w:rsid w:val="00301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10">
    <w:name w:val="Medium List 2 Accent 1"/>
    <w:basedOn w:val="a1"/>
    <w:uiPriority w:val="66"/>
    <w:rsid w:val="003019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3">
    <w:name w:val="Light Shading Accent 4"/>
    <w:basedOn w:val="a1"/>
    <w:uiPriority w:val="60"/>
    <w:rsid w:val="00D605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10">
    <w:name w:val="Medium List 1 Accent 1"/>
    <w:basedOn w:val="a1"/>
    <w:uiPriority w:val="65"/>
    <w:rsid w:val="006609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3">
    <w:name w:val="Medium Grid 3"/>
    <w:basedOn w:val="a1"/>
    <w:uiPriority w:val="69"/>
    <w:rsid w:val="00552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-6">
    <w:name w:val="Medium Grid 2 Accent 6"/>
    <w:basedOn w:val="a1"/>
    <w:uiPriority w:val="68"/>
    <w:rsid w:val="00552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552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1"/>
    <w:uiPriority w:val="68"/>
    <w:rsid w:val="00552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552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0">
    <w:name w:val="Medium Grid 2 Accent 2"/>
    <w:basedOn w:val="a1"/>
    <w:uiPriority w:val="68"/>
    <w:rsid w:val="00552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2015-02-14T12:25:00Z</dcterms:created>
  <dcterms:modified xsi:type="dcterms:W3CDTF">2015-02-14T15:50:00Z</dcterms:modified>
</cp:coreProperties>
</file>